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D4" w:rsidRDefault="00EC64D4" w:rsidP="00411DB6">
      <w:pPr>
        <w:pStyle w:val="Default"/>
        <w:rPr>
          <w:rFonts w:cs="Times New Roman"/>
          <w:color w:val="auto"/>
        </w:rPr>
      </w:pPr>
    </w:p>
    <w:p w:rsidR="00EC64D4" w:rsidRPr="00411DB6" w:rsidRDefault="00EC64D4" w:rsidP="00411DB6">
      <w:pPr>
        <w:pStyle w:val="Default"/>
        <w:jc w:val="center"/>
        <w:rPr>
          <w:rFonts w:cs="Times New Roman"/>
          <w:b/>
          <w:color w:val="auto"/>
          <w:sz w:val="28"/>
          <w:szCs w:val="28"/>
        </w:rPr>
      </w:pPr>
      <w:r w:rsidRPr="00411DB6">
        <w:rPr>
          <w:rFonts w:cs="Times New Roman"/>
          <w:b/>
          <w:color w:val="auto"/>
          <w:sz w:val="28"/>
          <w:szCs w:val="28"/>
        </w:rPr>
        <w:t>FOOD WEEK KOREA2016</w:t>
      </w:r>
      <w:r w:rsidRPr="00411DB6">
        <w:rPr>
          <w:rFonts w:cs="Times New Roman" w:hint="eastAsia"/>
          <w:b/>
          <w:color w:val="auto"/>
          <w:sz w:val="28"/>
          <w:szCs w:val="28"/>
        </w:rPr>
        <w:t>（ソウル国際食品産業展）</w:t>
      </w:r>
      <w:r w:rsidRPr="00606CBD">
        <w:rPr>
          <w:rFonts w:cs="Times New Roman" w:hint="eastAsia"/>
          <w:b/>
          <w:color w:val="auto"/>
          <w:sz w:val="28"/>
          <w:szCs w:val="28"/>
        </w:rPr>
        <w:t>〈展示会の概要〉</w:t>
      </w:r>
    </w:p>
    <w:p w:rsidR="00EC64D4" w:rsidRPr="00726A37" w:rsidRDefault="00EC64D4" w:rsidP="00726A37">
      <w:pPr>
        <w:rPr>
          <w:rFonts w:ascii="ＭＳ 明朝"/>
          <w:sz w:val="24"/>
          <w:szCs w:val="24"/>
        </w:rPr>
      </w:pPr>
    </w:p>
    <w:p w:rsidR="00EC64D4" w:rsidRPr="00411DB6" w:rsidRDefault="00EC64D4" w:rsidP="00411DB6">
      <w:pPr>
        <w:spacing w:line="400" w:lineRule="exact"/>
        <w:jc w:val="center"/>
        <w:rPr>
          <w:rFonts w:ascii="ＭＳ 明朝"/>
          <w:sz w:val="24"/>
          <w:szCs w:val="24"/>
        </w:rPr>
      </w:pPr>
    </w:p>
    <w:p w:rsidR="00EC64D4" w:rsidRPr="00777863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777863">
        <w:rPr>
          <w:rFonts w:ascii="ＭＳ 明朝" w:hAnsi="ＭＳ 明朝"/>
          <w:sz w:val="24"/>
          <w:szCs w:val="24"/>
        </w:rPr>
        <w:t xml:space="preserve">.  </w:t>
      </w:r>
      <w:r w:rsidRPr="00777863">
        <w:rPr>
          <w:rFonts w:ascii="ＭＳ 明朝" w:hAnsi="ＭＳ 明朝" w:hint="eastAsia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77863">
        <w:rPr>
          <w:rFonts w:ascii="ＭＳ 明朝" w:hAnsi="ＭＳ 明朝" w:hint="eastAsia"/>
          <w:sz w:val="24"/>
          <w:szCs w:val="24"/>
        </w:rPr>
        <w:t>称：</w:t>
      </w:r>
      <w:r w:rsidRPr="00777863">
        <w:rPr>
          <w:rFonts w:ascii="ＭＳ 明朝" w:hAnsi="ＭＳ 明朝"/>
          <w:sz w:val="24"/>
          <w:szCs w:val="24"/>
        </w:rPr>
        <w:t xml:space="preserve"> FOOD WEEK KOREA2016 </w:t>
      </w:r>
    </w:p>
    <w:p w:rsidR="00EC64D4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Pr="00777863">
        <w:rPr>
          <w:rFonts w:ascii="ＭＳ 明朝" w:hAnsi="ＭＳ 明朝"/>
          <w:sz w:val="24"/>
          <w:szCs w:val="24"/>
        </w:rPr>
        <w:t xml:space="preserve">.  </w:t>
      </w:r>
      <w:r w:rsidRPr="00777863">
        <w:rPr>
          <w:rFonts w:ascii="ＭＳ 明朝" w:hAnsi="ＭＳ 明朝" w:hint="eastAsia"/>
          <w:sz w:val="24"/>
          <w:szCs w:val="24"/>
        </w:rPr>
        <w:t>会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77863">
        <w:rPr>
          <w:rFonts w:ascii="ＭＳ 明朝" w:hAnsi="ＭＳ 明朝" w:hint="eastAsia"/>
          <w:sz w:val="24"/>
          <w:szCs w:val="24"/>
        </w:rPr>
        <w:t>期：</w:t>
      </w:r>
      <w:r w:rsidRPr="00777863">
        <w:rPr>
          <w:rFonts w:ascii="ＭＳ 明朝" w:hAnsi="ＭＳ 明朝"/>
          <w:sz w:val="24"/>
          <w:szCs w:val="24"/>
        </w:rPr>
        <w:t xml:space="preserve"> 2016</w:t>
      </w:r>
      <w:r w:rsidRPr="00777863">
        <w:rPr>
          <w:rFonts w:ascii="ＭＳ 明朝" w:hAnsi="ＭＳ 明朝" w:hint="eastAsia"/>
          <w:sz w:val="24"/>
          <w:szCs w:val="24"/>
        </w:rPr>
        <w:t>年</w:t>
      </w:r>
      <w:r w:rsidRPr="00777863">
        <w:rPr>
          <w:rFonts w:ascii="ＭＳ 明朝" w:hAnsi="ＭＳ 明朝"/>
          <w:sz w:val="24"/>
          <w:szCs w:val="24"/>
        </w:rPr>
        <w:t>11</w:t>
      </w:r>
      <w:r w:rsidRPr="00777863">
        <w:rPr>
          <w:rFonts w:ascii="ＭＳ 明朝" w:hAnsi="ＭＳ 明朝" w:hint="eastAsia"/>
          <w:sz w:val="24"/>
          <w:szCs w:val="24"/>
        </w:rPr>
        <w:t>月２日（水</w:t>
      </w:r>
      <w:r w:rsidRPr="00777863">
        <w:rPr>
          <w:rFonts w:ascii="ＭＳ 明朝" w:hAnsi="ＭＳ 明朝"/>
          <w:sz w:val="24"/>
          <w:szCs w:val="24"/>
        </w:rPr>
        <w:t>)</w:t>
      </w:r>
      <w:r w:rsidRPr="00777863">
        <w:rPr>
          <w:rFonts w:ascii="ＭＳ 明朝" w:hAnsi="ＭＳ 明朝" w:hint="eastAsia"/>
          <w:sz w:val="24"/>
          <w:szCs w:val="24"/>
        </w:rPr>
        <w:t>～５日</w:t>
      </w:r>
      <w:r w:rsidRPr="00777863">
        <w:rPr>
          <w:rFonts w:ascii="ＭＳ 明朝" w:hAnsi="ＭＳ 明朝"/>
          <w:sz w:val="24"/>
          <w:szCs w:val="24"/>
        </w:rPr>
        <w:t xml:space="preserve"> (</w:t>
      </w:r>
      <w:r w:rsidRPr="00777863">
        <w:rPr>
          <w:rFonts w:ascii="ＭＳ 明朝" w:hAnsi="ＭＳ 明朝" w:hint="eastAsia"/>
          <w:sz w:val="24"/>
          <w:szCs w:val="24"/>
        </w:rPr>
        <w:t>土</w:t>
      </w:r>
      <w:r w:rsidRPr="00777863">
        <w:rPr>
          <w:rFonts w:ascii="ＭＳ 明朝" w:hAnsi="ＭＳ 明朝"/>
          <w:sz w:val="24"/>
          <w:szCs w:val="24"/>
        </w:rPr>
        <w:t>)</w:t>
      </w:r>
      <w:r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/>
          <w:sz w:val="24"/>
          <w:szCs w:val="24"/>
        </w:rPr>
        <w:t>/</w:t>
      </w:r>
      <w:r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 xml:space="preserve">４日間　</w:t>
      </w:r>
      <w:r w:rsidRPr="00777863">
        <w:rPr>
          <w:rFonts w:ascii="ＭＳ 明朝" w:hAnsi="ＭＳ 明朝"/>
          <w:sz w:val="24"/>
          <w:szCs w:val="24"/>
        </w:rPr>
        <w:t>10:00</w:t>
      </w:r>
      <w:r w:rsidRPr="00777863">
        <w:rPr>
          <w:rFonts w:ascii="ＭＳ 明朝" w:hAnsi="ＭＳ 明朝" w:hint="eastAsia"/>
          <w:sz w:val="24"/>
          <w:szCs w:val="24"/>
        </w:rPr>
        <w:t>～</w:t>
      </w:r>
      <w:r w:rsidRPr="00777863">
        <w:rPr>
          <w:rFonts w:ascii="ＭＳ 明朝" w:hAnsi="ＭＳ 明朝"/>
          <w:sz w:val="24"/>
          <w:szCs w:val="24"/>
        </w:rPr>
        <w:t>17:00</w:t>
      </w:r>
    </w:p>
    <w:p w:rsidR="00EC64D4" w:rsidRPr="00777863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         </w:t>
      </w:r>
      <w:r w:rsidRPr="000A0268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２</w:t>
      </w:r>
      <w:r w:rsidRPr="000A026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３</w:t>
      </w:r>
      <w:r w:rsidRPr="000A0268">
        <w:rPr>
          <w:rFonts w:ascii="ＭＳ 明朝" w:hAnsi="ＭＳ 明朝" w:hint="eastAsia"/>
          <w:sz w:val="24"/>
          <w:szCs w:val="24"/>
        </w:rPr>
        <w:t>日はバイヤー等関係業者</w:t>
      </w:r>
      <w:r>
        <w:rPr>
          <w:rFonts w:ascii="ＭＳ 明朝" w:hAnsi="ＭＳ 明朝" w:hint="eastAsia"/>
          <w:sz w:val="24"/>
          <w:szCs w:val="24"/>
        </w:rPr>
        <w:t>メイン</w:t>
      </w:r>
      <w:r w:rsidRPr="000A026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４</w:t>
      </w:r>
      <w:r w:rsidRPr="000A026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５</w:t>
      </w:r>
      <w:r w:rsidRPr="000A0268">
        <w:rPr>
          <w:rFonts w:ascii="ＭＳ 明朝" w:hAnsi="ＭＳ 明朝" w:hint="eastAsia"/>
          <w:sz w:val="24"/>
          <w:szCs w:val="24"/>
        </w:rPr>
        <w:t>日は一般公開）</w:t>
      </w:r>
    </w:p>
    <w:p w:rsidR="00EC64D4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777863">
        <w:rPr>
          <w:rFonts w:ascii="ＭＳ 明朝"/>
          <w:sz w:val="24"/>
          <w:szCs w:val="24"/>
        </w:rPr>
        <w:t>.</w:t>
      </w:r>
      <w:r w:rsidRPr="00777863">
        <w:rPr>
          <w:rFonts w:ascii="ＭＳ 明朝" w:hAnsi="ＭＳ 明朝"/>
          <w:sz w:val="24"/>
          <w:szCs w:val="24"/>
        </w:rPr>
        <w:t xml:space="preserve">  </w:t>
      </w:r>
      <w:r w:rsidRPr="00777863">
        <w:rPr>
          <w:rFonts w:ascii="ＭＳ 明朝" w:hAnsi="ＭＳ 明朝" w:hint="eastAsia"/>
          <w:sz w:val="24"/>
          <w:szCs w:val="24"/>
        </w:rPr>
        <w:t>会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77863">
        <w:rPr>
          <w:rFonts w:ascii="ＭＳ 明朝" w:hAnsi="ＭＳ 明朝" w:hint="eastAsia"/>
          <w:sz w:val="24"/>
          <w:szCs w:val="24"/>
        </w:rPr>
        <w:t>場：</w:t>
      </w:r>
      <w:r w:rsidRPr="00777863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韓国ソウル特別市・</w:t>
      </w:r>
      <w:r>
        <w:rPr>
          <w:rFonts w:ascii="ＭＳ 明朝" w:hAnsi="ＭＳ 明朝"/>
          <w:sz w:val="24"/>
          <w:szCs w:val="24"/>
        </w:rPr>
        <w:t>COEX Hall A-D(36,007sqm)</w:t>
      </w:r>
      <w:r>
        <w:rPr>
          <w:rFonts w:ascii="ＭＳ 明朝" w:hAnsi="ＭＳ 明朝" w:hint="eastAsia"/>
          <w:sz w:val="24"/>
          <w:szCs w:val="24"/>
        </w:rPr>
        <w:t>ホール全館</w:t>
      </w:r>
    </w:p>
    <w:p w:rsidR="00EC64D4" w:rsidRDefault="00EC64D4" w:rsidP="00411DB6">
      <w:pPr>
        <w:spacing w:line="400" w:lineRule="exact"/>
        <w:ind w:firstLineChars="750" w:firstLine="1800"/>
        <w:rPr>
          <w:rFonts w:ascii="ＭＳ 明朝"/>
          <w:sz w:val="24"/>
          <w:szCs w:val="24"/>
        </w:rPr>
      </w:pPr>
      <w:r w:rsidRPr="000A0268">
        <w:rPr>
          <w:rFonts w:ascii="ＭＳ 明朝" w:hAnsi="ＭＳ 明朝" w:hint="eastAsia"/>
          <w:sz w:val="24"/>
          <w:szCs w:val="24"/>
        </w:rPr>
        <w:t>（所在地：ソウル特別市江南区三成洞）</w:t>
      </w:r>
    </w:p>
    <w:p w:rsidR="00EC64D4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777863">
        <w:rPr>
          <w:rFonts w:ascii="ＭＳ 明朝" w:hAnsi="ＭＳ 明朝"/>
          <w:sz w:val="24"/>
          <w:szCs w:val="24"/>
        </w:rPr>
        <w:t xml:space="preserve">. </w:t>
      </w:r>
      <w:r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>展示規模：</w:t>
      </w:r>
      <w:r w:rsidRPr="00777863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約</w:t>
      </w:r>
      <w:r>
        <w:rPr>
          <w:rFonts w:ascii="ＭＳ 明朝" w:hAnsi="ＭＳ 明朝"/>
          <w:sz w:val="24"/>
          <w:szCs w:val="24"/>
        </w:rPr>
        <w:t>1,000</w:t>
      </w:r>
      <w:r w:rsidRPr="00777863">
        <w:rPr>
          <w:rFonts w:ascii="ＭＳ 明朝" w:hAnsi="ＭＳ 明朝" w:hint="eastAsia"/>
          <w:sz w:val="24"/>
          <w:szCs w:val="24"/>
        </w:rPr>
        <w:t>社、</w:t>
      </w:r>
      <w:r>
        <w:rPr>
          <w:rFonts w:ascii="ＭＳ 明朝" w:hAnsi="ＭＳ 明朝"/>
          <w:sz w:val="24"/>
          <w:szCs w:val="24"/>
        </w:rPr>
        <w:t>1,800</w:t>
      </w:r>
      <w:r w:rsidRPr="00777863">
        <w:rPr>
          <w:rFonts w:ascii="ＭＳ 明朝" w:hAnsi="ＭＳ 明朝" w:hint="eastAsia"/>
          <w:sz w:val="24"/>
          <w:szCs w:val="24"/>
        </w:rPr>
        <w:t>ブース</w:t>
      </w:r>
      <w:r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/>
          <w:sz w:val="24"/>
          <w:szCs w:val="24"/>
        </w:rPr>
        <w:t>31</w:t>
      </w:r>
      <w:r>
        <w:rPr>
          <w:rFonts w:ascii="ＭＳ 明朝" w:hAnsi="ＭＳ 明朝" w:hint="eastAsia"/>
          <w:sz w:val="24"/>
          <w:szCs w:val="24"/>
        </w:rPr>
        <w:t>か国</w:t>
      </w:r>
    </w:p>
    <w:p w:rsidR="00EC64D4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</w:t>
      </w:r>
      <w:r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>来</w:t>
      </w:r>
      <w:r w:rsidRPr="00777863"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>場</w:t>
      </w:r>
      <w:r w:rsidRPr="00777863"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>客：</w:t>
      </w:r>
      <w:r w:rsidRPr="00777863"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>約</w:t>
      </w:r>
      <w:r w:rsidRPr="00777863">
        <w:rPr>
          <w:rFonts w:ascii="ＭＳ 明朝" w:hAnsi="ＭＳ 明朝"/>
          <w:sz w:val="24"/>
          <w:szCs w:val="24"/>
        </w:rPr>
        <w:t>80,000</w:t>
      </w:r>
      <w:r w:rsidRPr="00777863">
        <w:rPr>
          <w:rFonts w:ascii="ＭＳ 明朝" w:hAnsi="ＭＳ 明朝" w:hint="eastAsia"/>
          <w:sz w:val="24"/>
          <w:szCs w:val="24"/>
        </w:rPr>
        <w:t>人</w:t>
      </w:r>
    </w:p>
    <w:p w:rsidR="00EC64D4" w:rsidRDefault="00EC64D4" w:rsidP="00411DB6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主　　催：</w:t>
      </w:r>
      <w:r>
        <w:rPr>
          <w:rFonts w:ascii="ＭＳ 明朝" w:hAnsi="ＭＳ 明朝"/>
          <w:sz w:val="24"/>
          <w:szCs w:val="24"/>
        </w:rPr>
        <w:t xml:space="preserve"> COEX CO.,Ltd</w:t>
      </w:r>
    </w:p>
    <w:p w:rsidR="00EC64D4" w:rsidRPr="00777863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６．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後　　援：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通商産業部、食品医薬安全署、ソウル特別市等</w:t>
      </w:r>
    </w:p>
    <w:p w:rsidR="00EC64D4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Pr="00777863">
        <w:rPr>
          <w:rFonts w:ascii="ＭＳ 明朝" w:hAnsi="ＭＳ 明朝"/>
          <w:sz w:val="24"/>
          <w:szCs w:val="24"/>
        </w:rPr>
        <w:t xml:space="preserve">.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イベント：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ビジネスマッチングプログラム、食品シンポジウム、料理試演等</w:t>
      </w:r>
    </w:p>
    <w:p w:rsidR="00EC64D4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８．</w:t>
      </w:r>
      <w:r>
        <w:rPr>
          <w:rFonts w:ascii="ＭＳ 明朝" w:hAnsi="ＭＳ 明朝"/>
          <w:sz w:val="24"/>
          <w:szCs w:val="24"/>
        </w:rPr>
        <w:t xml:space="preserve"> </w:t>
      </w:r>
      <w:r w:rsidRPr="00777863">
        <w:rPr>
          <w:rFonts w:ascii="ＭＳ 明朝" w:hAnsi="ＭＳ 明朝" w:hint="eastAsia"/>
          <w:sz w:val="24"/>
          <w:szCs w:val="24"/>
        </w:rPr>
        <w:t>ホームページ：</w:t>
      </w:r>
      <w:r w:rsidRPr="00777863">
        <w:rPr>
          <w:rFonts w:ascii="ＭＳ 明朝" w:hAnsi="ＭＳ 明朝"/>
          <w:sz w:val="24"/>
          <w:szCs w:val="24"/>
        </w:rPr>
        <w:t xml:space="preserve"> </w:t>
      </w:r>
      <w:hyperlink r:id="rId7" w:history="1">
        <w:r w:rsidRPr="001976AF">
          <w:rPr>
            <w:rStyle w:val="a3"/>
            <w:rFonts w:ascii="ＭＳ 明朝" w:hAnsi="ＭＳ 明朝"/>
            <w:sz w:val="24"/>
            <w:szCs w:val="24"/>
          </w:rPr>
          <w:t>http://koreafoodweek.com/</w:t>
        </w:r>
      </w:hyperlink>
    </w:p>
    <w:p w:rsidR="00EC64D4" w:rsidRPr="000A0268" w:rsidRDefault="00EC64D4" w:rsidP="00411DB6">
      <w:pPr>
        <w:spacing w:line="40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９</w:t>
      </w:r>
      <w:r w:rsidRPr="000A0268">
        <w:rPr>
          <w:rFonts w:ascii="ＭＳ 明朝" w:hAnsi="ＭＳ 明朝" w:hint="eastAsia"/>
          <w:sz w:val="24"/>
          <w:szCs w:val="24"/>
        </w:rPr>
        <w:t>．</w:t>
      </w:r>
      <w:r w:rsidRPr="000A0268">
        <w:rPr>
          <w:rFonts w:ascii="ＭＳ 明朝" w:hAnsi="ＭＳ 明朝"/>
          <w:sz w:val="24"/>
          <w:szCs w:val="24"/>
        </w:rPr>
        <w:t xml:space="preserve"> </w:t>
      </w:r>
      <w:r w:rsidRPr="000A0268">
        <w:rPr>
          <w:rFonts w:ascii="ＭＳ 明朝" w:hAnsi="ＭＳ 明朝" w:hint="eastAsia"/>
          <w:sz w:val="24"/>
          <w:szCs w:val="24"/>
        </w:rPr>
        <w:t>出</w:t>
      </w:r>
      <w:r w:rsidRPr="000A0268">
        <w:rPr>
          <w:rFonts w:ascii="ＭＳ 明朝" w:hAnsi="ＭＳ 明朝"/>
          <w:sz w:val="24"/>
          <w:szCs w:val="24"/>
        </w:rPr>
        <w:t xml:space="preserve"> </w:t>
      </w:r>
      <w:r w:rsidRPr="000A0268">
        <w:rPr>
          <w:rFonts w:ascii="ＭＳ 明朝" w:hAnsi="ＭＳ 明朝" w:hint="eastAsia"/>
          <w:sz w:val="24"/>
          <w:szCs w:val="24"/>
        </w:rPr>
        <w:t>展</w:t>
      </w:r>
      <w:r w:rsidRPr="000A0268">
        <w:rPr>
          <w:rFonts w:ascii="ＭＳ 明朝" w:hAnsi="ＭＳ 明朝"/>
          <w:sz w:val="24"/>
          <w:szCs w:val="24"/>
        </w:rPr>
        <w:t xml:space="preserve"> </w:t>
      </w:r>
      <w:r w:rsidRPr="000A0268">
        <w:rPr>
          <w:rFonts w:ascii="ＭＳ 明朝" w:hAnsi="ＭＳ 明朝" w:hint="eastAsia"/>
          <w:sz w:val="24"/>
          <w:szCs w:val="24"/>
        </w:rPr>
        <w:t>物</w:t>
      </w:r>
      <w:r>
        <w:rPr>
          <w:rFonts w:ascii="ＭＳ 明朝" w:hAnsi="ＭＳ 明朝" w:hint="eastAsia"/>
          <w:sz w:val="24"/>
          <w:szCs w:val="24"/>
        </w:rPr>
        <w:t>（例）：</w:t>
      </w:r>
    </w:p>
    <w:p w:rsidR="00EC64D4" w:rsidRDefault="00EC64D4" w:rsidP="000A0268">
      <w:pPr>
        <w:rPr>
          <w:rFonts w:ascii="ＭＳ 明朝"/>
          <w:szCs w:val="21"/>
        </w:rPr>
      </w:pPr>
      <w:r w:rsidRPr="000A0268">
        <w:rPr>
          <w:rFonts w:ascii="ＭＳ 明朝" w:hAnsi="ＭＳ 明朝"/>
          <w:sz w:val="24"/>
          <w:szCs w:val="24"/>
        </w:rPr>
        <w:t xml:space="preserve">  </w:t>
      </w:r>
      <w:r w:rsidRPr="000A0268">
        <w:rPr>
          <w:rFonts w:ascii="ＭＳ 明朝" w:hAnsi="ＭＳ 明朝"/>
          <w:szCs w:val="21"/>
        </w:rPr>
        <w:t xml:space="preserve">       </w:t>
      </w:r>
      <w:r>
        <w:rPr>
          <w:rFonts w:ascii="ＭＳ 明朝" w:hAnsi="ＭＳ 明朝" w:hint="eastAsia"/>
          <w:szCs w:val="21"/>
        </w:rPr>
        <w:t xml:space="preserve">　　</w:t>
      </w:r>
      <w:r w:rsidRPr="000A0268">
        <w:rPr>
          <w:rFonts w:ascii="ＭＳ 明朝" w:hAnsi="ＭＳ 明朝"/>
          <w:szCs w:val="21"/>
        </w:rPr>
        <w:t xml:space="preserve">- </w:t>
      </w:r>
      <w:r>
        <w:rPr>
          <w:rFonts w:ascii="ＭＳ 明朝" w:hAnsi="ＭＳ 明朝" w:hint="eastAsia"/>
          <w:szCs w:val="21"/>
        </w:rPr>
        <w:t>プレミアム農畜水産物、有機農産物、農産加工品、穀物、お米、醗酵食品、畜</w:t>
      </w:r>
    </w:p>
    <w:p w:rsidR="00EC64D4" w:rsidRPr="000A0268" w:rsidRDefault="00EC64D4" w:rsidP="00753B78">
      <w:pPr>
        <w:ind w:firstLineChars="850" w:firstLine="178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産物、乳製品、</w:t>
      </w:r>
      <w:r w:rsidRPr="000A0268">
        <w:rPr>
          <w:rFonts w:ascii="ＭＳ 明朝" w:hAnsi="ＭＳ 明朝" w:hint="eastAsia"/>
          <w:szCs w:val="21"/>
        </w:rPr>
        <w:t>調理済み食品、水産加工品など</w:t>
      </w:r>
    </w:p>
    <w:p w:rsidR="00EC64D4" w:rsidRDefault="00EC64D4" w:rsidP="000A0268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       </w:t>
      </w:r>
      <w:r w:rsidRPr="000A0268">
        <w:rPr>
          <w:rFonts w:ascii="ＭＳ 明朝" w:hAnsi="ＭＳ 明朝"/>
          <w:szCs w:val="21"/>
        </w:rPr>
        <w:t xml:space="preserve">   - </w:t>
      </w:r>
      <w:r w:rsidRPr="000A0268">
        <w:rPr>
          <w:rFonts w:ascii="ＭＳ 明朝" w:hAnsi="ＭＳ 明朝" w:hint="eastAsia"/>
          <w:szCs w:val="21"/>
        </w:rPr>
        <w:t>炊事調理機器、食品加工機器、衛生機器</w:t>
      </w:r>
      <w:r w:rsidRPr="000A0268">
        <w:rPr>
          <w:rFonts w:ascii="ＭＳ 明朝" w:hAnsi="ＭＳ 明朝"/>
          <w:szCs w:val="21"/>
        </w:rPr>
        <w:t>(</w:t>
      </w:r>
      <w:r w:rsidRPr="000A0268">
        <w:rPr>
          <w:rFonts w:ascii="ＭＳ 明朝" w:hAnsi="ＭＳ 明朝" w:hint="eastAsia"/>
          <w:szCs w:val="21"/>
        </w:rPr>
        <w:t>消毒庫など</w:t>
      </w:r>
      <w:r w:rsidRPr="000A0268">
        <w:rPr>
          <w:rFonts w:ascii="ＭＳ 明朝" w:hAnsi="ＭＳ 明朝"/>
          <w:szCs w:val="21"/>
        </w:rPr>
        <w:t>)</w:t>
      </w:r>
      <w:r w:rsidRPr="000A0268">
        <w:rPr>
          <w:rFonts w:ascii="ＭＳ 明朝" w:hAnsi="ＭＳ 明朝" w:hint="eastAsia"/>
          <w:szCs w:val="21"/>
        </w:rPr>
        <w:t>、包装機械、流し台、ホ</w:t>
      </w:r>
    </w:p>
    <w:p w:rsidR="00EC64D4" w:rsidRPr="000A0268" w:rsidRDefault="00EC64D4" w:rsidP="000A0268">
      <w:pPr>
        <w:ind w:firstLineChars="900" w:firstLine="1890"/>
        <w:rPr>
          <w:rFonts w:ascii="ＭＳ 明朝"/>
          <w:szCs w:val="21"/>
        </w:rPr>
      </w:pPr>
      <w:r w:rsidRPr="000A0268">
        <w:rPr>
          <w:rFonts w:ascii="ＭＳ 明朝" w:hAnsi="ＭＳ 明朝" w:hint="eastAsia"/>
          <w:szCs w:val="21"/>
        </w:rPr>
        <w:t>テル</w:t>
      </w:r>
      <w:r w:rsidRPr="000A0268">
        <w:rPr>
          <w:rFonts w:ascii="ＭＳ 明朝" w:hAnsi="ＭＳ 明朝"/>
          <w:szCs w:val="21"/>
        </w:rPr>
        <w:t>/</w:t>
      </w:r>
      <w:r w:rsidRPr="000A0268">
        <w:rPr>
          <w:rFonts w:ascii="ＭＳ 明朝" w:hAnsi="ＭＳ 明朝" w:hint="eastAsia"/>
          <w:szCs w:val="21"/>
        </w:rPr>
        <w:t>レストラン用品、団体給食用木材</w:t>
      </w:r>
    </w:p>
    <w:p w:rsidR="00EC64D4" w:rsidRPr="000A0268" w:rsidRDefault="00EC64D4" w:rsidP="000A0268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       </w:t>
      </w:r>
      <w:r w:rsidRPr="000A0268">
        <w:rPr>
          <w:rFonts w:ascii="ＭＳ 明朝" w:hAnsi="ＭＳ 明朝"/>
          <w:szCs w:val="21"/>
        </w:rPr>
        <w:t xml:space="preserve">   - </w:t>
      </w:r>
      <w:r w:rsidRPr="000A0268">
        <w:rPr>
          <w:rFonts w:ascii="ＭＳ 明朝" w:hAnsi="ＭＳ 明朝" w:hint="eastAsia"/>
          <w:szCs w:val="21"/>
        </w:rPr>
        <w:t>鉄製家具類、製菓・製パン機械、厨房、食器洗浄器、冷凍・冷蔵庫等</w:t>
      </w:r>
    </w:p>
    <w:p w:rsidR="00EC64D4" w:rsidRPr="000A0268" w:rsidRDefault="00EC64D4" w:rsidP="000A0268">
      <w:pPr>
        <w:rPr>
          <w:rFonts w:ascii="ＭＳ 明朝"/>
          <w:szCs w:val="21"/>
        </w:rPr>
      </w:pPr>
      <w:r w:rsidRPr="000A0268">
        <w:rPr>
          <w:rFonts w:ascii="ＭＳ 明朝" w:hAnsi="ＭＳ 明朝"/>
          <w:szCs w:val="21"/>
        </w:rPr>
        <w:t xml:space="preserve">    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 xml:space="preserve">    </w:t>
      </w:r>
      <w:r w:rsidRPr="000A0268">
        <w:rPr>
          <w:rFonts w:ascii="ＭＳ 明朝" w:hAnsi="ＭＳ 明朝"/>
          <w:szCs w:val="21"/>
        </w:rPr>
        <w:t xml:space="preserve">  - </w:t>
      </w:r>
      <w:r>
        <w:rPr>
          <w:rFonts w:ascii="ＭＳ 明朝" w:hAnsi="ＭＳ 明朝" w:hint="eastAsia"/>
          <w:szCs w:val="21"/>
        </w:rPr>
        <w:t>ワイン、</w:t>
      </w:r>
      <w:r w:rsidRPr="000A0268">
        <w:rPr>
          <w:rFonts w:ascii="ＭＳ 明朝" w:hAnsi="ＭＳ 明朝" w:hint="eastAsia"/>
          <w:szCs w:val="21"/>
        </w:rPr>
        <w:t>ビール、アルコール飲料、コーヒー、紅茶、健康志向飲料など</w:t>
      </w:r>
    </w:p>
    <w:p w:rsidR="00EC64D4" w:rsidRDefault="00EC64D4" w:rsidP="000A0268">
      <w:pPr>
        <w:rPr>
          <w:rFonts w:ascii="ＭＳ 明朝"/>
          <w:szCs w:val="21"/>
        </w:rPr>
      </w:pPr>
      <w:r w:rsidRPr="000A0268">
        <w:rPr>
          <w:rFonts w:ascii="ＭＳ 明朝" w:hAnsi="ＭＳ 明朝"/>
          <w:szCs w:val="21"/>
        </w:rPr>
        <w:t xml:space="preserve">           </w:t>
      </w:r>
      <w:r>
        <w:rPr>
          <w:rFonts w:ascii="ＭＳ 明朝" w:hAnsi="ＭＳ 明朝"/>
          <w:szCs w:val="21"/>
        </w:rPr>
        <w:t xml:space="preserve">   </w:t>
      </w:r>
      <w:r w:rsidRPr="000A0268">
        <w:rPr>
          <w:rFonts w:ascii="ＭＳ 明朝" w:hAnsi="ＭＳ 明朝"/>
          <w:szCs w:val="21"/>
        </w:rPr>
        <w:t xml:space="preserve">- </w:t>
      </w:r>
      <w:r w:rsidRPr="000A0268">
        <w:rPr>
          <w:rFonts w:ascii="ＭＳ 明朝" w:hAnsi="ＭＳ 明朝" w:hint="eastAsia"/>
          <w:szCs w:val="21"/>
        </w:rPr>
        <w:t>健康・機能性食品、オーガニック食品、調味料、甘味料、香辛料、酸化防止剤、</w:t>
      </w:r>
    </w:p>
    <w:p w:rsidR="00EC64D4" w:rsidRDefault="00EC64D4" w:rsidP="000A0268">
      <w:pPr>
        <w:ind w:firstLineChars="850" w:firstLine="1785"/>
        <w:rPr>
          <w:rFonts w:ascii="ＭＳ 明朝"/>
          <w:szCs w:val="21"/>
        </w:rPr>
      </w:pPr>
      <w:r w:rsidRPr="000A0268">
        <w:rPr>
          <w:rFonts w:ascii="ＭＳ 明朝" w:hAnsi="ＭＳ 明朝" w:hint="eastAsia"/>
          <w:szCs w:val="21"/>
        </w:rPr>
        <w:t>着色剤</w:t>
      </w:r>
      <w:r>
        <w:rPr>
          <w:rFonts w:ascii="ＭＳ 明朝" w:hAnsi="ＭＳ 明朝" w:hint="eastAsia"/>
          <w:szCs w:val="21"/>
        </w:rPr>
        <w:t>、</w:t>
      </w:r>
      <w:r w:rsidRPr="000A0268">
        <w:rPr>
          <w:rFonts w:ascii="ＭＳ 明朝" w:hAnsi="ＭＳ 明朝" w:hint="eastAsia"/>
          <w:szCs w:val="21"/>
        </w:rPr>
        <w:t>品質改良剤、技能製添加物など</w:t>
      </w:r>
    </w:p>
    <w:p w:rsidR="00EC64D4" w:rsidRPr="000A0268" w:rsidRDefault="00EC64D4" w:rsidP="000A0268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0A0268">
        <w:rPr>
          <w:rFonts w:ascii="ＭＳ 明朝" w:hAnsi="ＭＳ 明朝"/>
          <w:szCs w:val="21"/>
        </w:rPr>
        <w:t xml:space="preserve">- </w:t>
      </w:r>
      <w:r w:rsidRPr="000A0268">
        <w:rPr>
          <w:rFonts w:ascii="ＭＳ 明朝" w:hAnsi="ＭＳ 明朝" w:hint="eastAsia"/>
          <w:szCs w:val="21"/>
        </w:rPr>
        <w:t>製菓・製パン用資材、パン、お菓子、ピザ、サンドイッチ、チョコレート類等</w:t>
      </w: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753B78">
      <w:pPr>
        <w:rPr>
          <w:rFonts w:ascii="ＭＳ 明朝"/>
          <w:sz w:val="24"/>
          <w:szCs w:val="24"/>
        </w:rPr>
      </w:pPr>
    </w:p>
    <w:p w:rsidR="00EC64D4" w:rsidRDefault="00EC64D4" w:rsidP="00411DB6">
      <w:pPr>
        <w:pStyle w:val="Default"/>
        <w:rPr>
          <w:sz w:val="21"/>
          <w:szCs w:val="21"/>
        </w:rPr>
      </w:pPr>
      <w:bookmarkStart w:id="0" w:name="_GoBack"/>
      <w:bookmarkEnd w:id="0"/>
    </w:p>
    <w:sectPr w:rsidR="00EC64D4" w:rsidSect="000C42D7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71" w:rsidRDefault="00515F71" w:rsidP="00515F71">
      <w:r>
        <w:separator/>
      </w:r>
    </w:p>
  </w:endnote>
  <w:endnote w:type="continuationSeparator" w:id="0">
    <w:p w:rsidR="00515F71" w:rsidRDefault="00515F71" w:rsidP="0051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71" w:rsidRDefault="00515F71" w:rsidP="00515F71">
      <w:r>
        <w:separator/>
      </w:r>
    </w:p>
  </w:footnote>
  <w:footnote w:type="continuationSeparator" w:id="0">
    <w:p w:rsidR="00515F71" w:rsidRDefault="00515F71" w:rsidP="0051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A9A"/>
    <w:multiLevelType w:val="hybridMultilevel"/>
    <w:tmpl w:val="0F80F80C"/>
    <w:lvl w:ilvl="0" w:tplc="C122C12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4"/>
    <w:rsid w:val="00076586"/>
    <w:rsid w:val="000A0268"/>
    <w:rsid w:val="000A59EB"/>
    <w:rsid w:val="000C42D7"/>
    <w:rsid w:val="00163D74"/>
    <w:rsid w:val="001976AF"/>
    <w:rsid w:val="002C6270"/>
    <w:rsid w:val="003054D2"/>
    <w:rsid w:val="003C20F6"/>
    <w:rsid w:val="00411DB6"/>
    <w:rsid w:val="004217BB"/>
    <w:rsid w:val="004922C8"/>
    <w:rsid w:val="00515F71"/>
    <w:rsid w:val="005532EE"/>
    <w:rsid w:val="00560CD0"/>
    <w:rsid w:val="005926CE"/>
    <w:rsid w:val="005E2F38"/>
    <w:rsid w:val="00606CBD"/>
    <w:rsid w:val="006328EB"/>
    <w:rsid w:val="00633EBC"/>
    <w:rsid w:val="00675BD2"/>
    <w:rsid w:val="0068686F"/>
    <w:rsid w:val="006B11AD"/>
    <w:rsid w:val="00714C1E"/>
    <w:rsid w:val="00726A37"/>
    <w:rsid w:val="00740F47"/>
    <w:rsid w:val="00753B78"/>
    <w:rsid w:val="00777863"/>
    <w:rsid w:val="00857424"/>
    <w:rsid w:val="008A3D34"/>
    <w:rsid w:val="008B1CC0"/>
    <w:rsid w:val="0090179B"/>
    <w:rsid w:val="00971169"/>
    <w:rsid w:val="009D553F"/>
    <w:rsid w:val="00A338AB"/>
    <w:rsid w:val="00A45B4B"/>
    <w:rsid w:val="00A946D8"/>
    <w:rsid w:val="00AE2A69"/>
    <w:rsid w:val="00B61A3C"/>
    <w:rsid w:val="00B635D6"/>
    <w:rsid w:val="00B64730"/>
    <w:rsid w:val="00BA4894"/>
    <w:rsid w:val="00C42FDF"/>
    <w:rsid w:val="00C80861"/>
    <w:rsid w:val="00C83C91"/>
    <w:rsid w:val="00CA5ACB"/>
    <w:rsid w:val="00CE4C2F"/>
    <w:rsid w:val="00DD755D"/>
    <w:rsid w:val="00EC396F"/>
    <w:rsid w:val="00EC64D4"/>
    <w:rsid w:val="00ED6741"/>
    <w:rsid w:val="00F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EBB14E-D1CC-42B2-BDC6-B925DAFA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0268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328E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726A3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22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5F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5F71"/>
  </w:style>
  <w:style w:type="paragraph" w:styleId="a9">
    <w:name w:val="footer"/>
    <w:basedOn w:val="a"/>
    <w:link w:val="aa"/>
    <w:uiPriority w:val="99"/>
    <w:unhideWhenUsed/>
    <w:rsid w:val="00515F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4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reafoodwee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511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　位　　　　　　　　　　　　　　　　　　　　　　　　　  平成28年５月吉日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　　　　　　　　　　　　　　　　　　　　　　　　　  平成28年５月吉日</dc:title>
  <dc:subject/>
  <dc:creator>master</dc:creator>
  <cp:keywords/>
  <dc:description/>
  <cp:lastModifiedBy>siba</cp:lastModifiedBy>
  <cp:revision>5</cp:revision>
  <cp:lastPrinted>2016-05-20T02:10:00Z</cp:lastPrinted>
  <dcterms:created xsi:type="dcterms:W3CDTF">2016-05-20T02:09:00Z</dcterms:created>
  <dcterms:modified xsi:type="dcterms:W3CDTF">2016-05-24T05:40:00Z</dcterms:modified>
</cp:coreProperties>
</file>