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753E" w14:textId="3C4CEB16" w:rsidR="00014FDE" w:rsidRDefault="00331BAA" w:rsidP="004F6640">
      <w:pPr>
        <w:snapToGrid w:val="0"/>
        <w:spacing w:line="216" w:lineRule="auto"/>
      </w:pPr>
      <w:r>
        <w:rPr>
          <w:noProof/>
        </w:rPr>
        <w:drawing>
          <wp:anchor distT="0" distB="0" distL="114300" distR="114300" simplePos="0" relativeHeight="251739136" behindDoc="0" locked="0" layoutInCell="1" allowOverlap="1" wp14:anchorId="63702514" wp14:editId="4F55C127">
            <wp:simplePos x="0" y="0"/>
            <wp:positionH relativeFrom="margin">
              <wp:posOffset>-256309</wp:posOffset>
            </wp:positionH>
            <wp:positionV relativeFrom="paragraph">
              <wp:posOffset>41275</wp:posOffset>
            </wp:positionV>
            <wp:extent cx="2343150" cy="457200"/>
            <wp:effectExtent l="0" t="0" r="0" b="0"/>
            <wp:wrapNone/>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45720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703296" behindDoc="0" locked="0" layoutInCell="1" allowOverlap="1" wp14:anchorId="07A1D907" wp14:editId="3C4B6271">
                <wp:simplePos x="0" y="0"/>
                <wp:positionH relativeFrom="page">
                  <wp:posOffset>200660</wp:posOffset>
                </wp:positionH>
                <wp:positionV relativeFrom="paragraph">
                  <wp:posOffset>3810</wp:posOffset>
                </wp:positionV>
                <wp:extent cx="1877060" cy="546735"/>
                <wp:effectExtent l="0" t="0" r="0" b="57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546735"/>
                        </a:xfrm>
                        <a:prstGeom prst="rect">
                          <a:avLst/>
                        </a:prstGeom>
                        <a:noFill/>
                        <a:ln w="9525">
                          <a:noFill/>
                          <a:miter lim="800000"/>
                          <a:headEnd/>
                          <a:tailEnd/>
                        </a:ln>
                      </wps:spPr>
                      <wps:txbx>
                        <w:txbxContent>
                          <w:p w14:paraId="1C6A78CF" w14:textId="6DE382E1" w:rsidR="00DD64E1" w:rsidRDefault="00DD64E1" w:rsidP="00DD64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1D907" id="_x0000_t202" coordsize="21600,21600" o:spt="202" path="m,l,21600r21600,l21600,xe">
                <v:stroke joinstyle="miter"/>
                <v:path gradientshapeok="t" o:connecttype="rect"/>
              </v:shapetype>
              <v:shape id="テキスト ボックス 2" o:spid="_x0000_s1026" type="#_x0000_t202" style="position:absolute;margin-left:15.8pt;margin-top:.3pt;width:147.8pt;height:43.0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" filled="f" stroked="f">
                <v:textbox>
                  <w:txbxContent>
                    <w:p w14:paraId="1C6A78CF" w14:textId="6DE382E1" w:rsidR="00DD64E1" w:rsidRDefault="00DD64E1" w:rsidP="00DD64E1"/>
                  </w:txbxContent>
                </v:textbox>
                <w10:wrap type="square" anchorx="page"/>
              </v:shape>
            </w:pict>
          </mc:Fallback>
        </mc:AlternateContent>
      </w:r>
      <w:r>
        <w:rPr>
          <w:noProof/>
        </w:rPr>
        <mc:AlternateContent>
          <mc:Choice Requires="wps">
            <w:drawing>
              <wp:anchor distT="0" distB="0" distL="114300" distR="114300" simplePos="0" relativeHeight="251735040" behindDoc="0" locked="0" layoutInCell="1" allowOverlap="1" wp14:anchorId="44E93002" wp14:editId="01F2D2DB">
                <wp:simplePos x="0" y="0"/>
                <wp:positionH relativeFrom="page">
                  <wp:posOffset>4786399</wp:posOffset>
                </wp:positionH>
                <wp:positionV relativeFrom="paragraph">
                  <wp:posOffset>4445</wp:posOffset>
                </wp:positionV>
                <wp:extent cx="2750128" cy="454660"/>
                <wp:effectExtent l="0" t="0" r="0" b="254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28"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12015" w14:textId="77777777" w:rsidR="00331BAA" w:rsidRPr="00333B40" w:rsidRDefault="00331BAA" w:rsidP="00331BAA">
                            <w:pPr>
                              <w:rPr>
                                <w:color w:val="FF0000"/>
                                <w:sz w:val="36"/>
                                <w:szCs w:val="44"/>
                              </w:rPr>
                            </w:pPr>
                            <w:r w:rsidRPr="00333B40">
                              <w:rPr>
                                <w:rFonts w:ascii="HG丸ｺﾞｼｯｸM-PRO" w:eastAsia="HG丸ｺﾞｼｯｸM-PRO" w:hAnsi="HG丸ｺﾞｼｯｸM-PRO" w:hint="eastAsia"/>
                                <w:color w:val="FF0000"/>
                                <w:sz w:val="36"/>
                                <w:szCs w:val="44"/>
                              </w:rPr>
                              <w:t>【オンライン講座】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93002" id="Text Box 1" o:spid="_x0000_s1027" type="#_x0000_t202" style="position:absolute;margin-left:376.9pt;margin-top:.35pt;width:216.55pt;height:35.8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" stroked="f">
                <v:textbox>
                  <w:txbxContent>
                    <w:p w14:paraId="7E512015" w14:textId="77777777" w:rsidR="00331BAA" w:rsidRPr="00333B40" w:rsidRDefault="00331BAA" w:rsidP="00331BAA">
                      <w:pPr>
                        <w:rPr>
                          <w:color w:val="FF0000"/>
                          <w:sz w:val="36"/>
                          <w:szCs w:val="44"/>
                        </w:rPr>
                      </w:pPr>
                      <w:r w:rsidRPr="00333B40">
                        <w:rPr>
                          <w:rFonts w:ascii="HG丸ｺﾞｼｯｸM-PRO" w:eastAsia="HG丸ｺﾞｼｯｸM-PRO" w:hAnsi="HG丸ｺﾞｼｯｸM-PRO" w:hint="eastAsia"/>
                          <w:color w:val="FF0000"/>
                          <w:sz w:val="36"/>
                          <w:szCs w:val="44"/>
                        </w:rPr>
                        <w:t>【オンライン講座】</w:t>
                      </w:r>
                    </w:p>
                  </w:txbxContent>
                </v:textbox>
                <w10:wrap anchorx="page"/>
              </v:shape>
            </w:pict>
          </mc:Fallback>
        </mc:AlternateContent>
      </w:r>
    </w:p>
    <w:p w14:paraId="03A383CC" w14:textId="6A9255C5" w:rsidR="00014FDE" w:rsidRDefault="00331BAA" w:rsidP="004F6640">
      <w:pPr>
        <w:snapToGrid w:val="0"/>
        <w:spacing w:line="216" w:lineRule="auto"/>
      </w:pPr>
      <w:r>
        <w:rPr>
          <w:noProof/>
        </w:rPr>
        <mc:AlternateContent>
          <mc:Choice Requires="wps">
            <w:drawing>
              <wp:anchor distT="0" distB="0" distL="114300" distR="114300" simplePos="0" relativeHeight="251737088" behindDoc="0" locked="0" layoutInCell="1" allowOverlap="1" wp14:anchorId="7CB026FE" wp14:editId="2DFEB251">
                <wp:simplePos x="0" y="0"/>
                <wp:positionH relativeFrom="page">
                  <wp:posOffset>2729345</wp:posOffset>
                </wp:positionH>
                <wp:positionV relativeFrom="paragraph">
                  <wp:posOffset>5715</wp:posOffset>
                </wp:positionV>
                <wp:extent cx="2140528" cy="264160"/>
                <wp:effectExtent l="0" t="0" r="0" b="63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28"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C4792" w14:textId="77777777" w:rsidR="00331BAA" w:rsidRDefault="00331BAA" w:rsidP="00331BAA">
                            <w:r>
                              <w:rPr>
                                <w:rFonts w:ascii="HG丸ｺﾞｼｯｸM-PRO" w:eastAsia="HG丸ｺﾞｼｯｸM-PRO" w:hAnsi="HG丸ｺﾞｼｯｸM-PRO" w:hint="eastAsia"/>
                              </w:rPr>
                              <w:t>静岡県国際ビジネス事情講座</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B026FE" id="_x0000_s1028" type="#_x0000_t202" style="position:absolute;margin-left:214.9pt;margin-top:.45pt;width:168.55pt;height:20.8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" stroked="f">
                <v:textbox style="mso-fit-shape-to-text:t">
                  <w:txbxContent>
                    <w:p w14:paraId="4A0C4792" w14:textId="77777777" w:rsidR="00331BAA" w:rsidRDefault="00331BAA" w:rsidP="00331BAA">
                      <w:r>
                        <w:rPr>
                          <w:rFonts w:ascii="HG丸ｺﾞｼｯｸM-PRO" w:eastAsia="HG丸ｺﾞｼｯｸM-PRO" w:hAnsi="HG丸ｺﾞｼｯｸM-PRO" w:hint="eastAsia"/>
                        </w:rPr>
                        <w:t>静岡県国際ビジネス事情講座</w:t>
                      </w:r>
                    </w:p>
                  </w:txbxContent>
                </v:textbox>
                <w10:wrap anchorx="page"/>
              </v:shape>
            </w:pict>
          </mc:Fallback>
        </mc:AlternateContent>
      </w:r>
      <w:r w:rsidR="00B434D6">
        <w:rPr>
          <w:rFonts w:hint="eastAsia"/>
        </w:rPr>
        <w:t xml:space="preserve">　　　　　　　　　　　　　　　　　　　　　　　　　　　　　　　　　　</w:t>
      </w:r>
    </w:p>
    <w:p w14:paraId="3303EC65" w14:textId="47D1A6E5" w:rsidR="00014FDE" w:rsidRDefault="00014FDE" w:rsidP="004F6640">
      <w:pPr>
        <w:snapToGrid w:val="0"/>
        <w:spacing w:line="216" w:lineRule="auto"/>
      </w:pPr>
    </w:p>
    <w:p w14:paraId="23AAC394" w14:textId="32F1083D" w:rsidR="00014FDE" w:rsidRDefault="00F85C89" w:rsidP="004F6640">
      <w:pPr>
        <w:snapToGrid w:val="0"/>
        <w:spacing w:line="216" w:lineRule="auto"/>
      </w:pPr>
      <w:r>
        <w:rPr>
          <w:rFonts w:ascii="メイリオ" w:eastAsia="メイリオ" w:hAnsi="メイリオ" w:cs="メイリオ" w:hint="eastAsia"/>
          <w:noProof/>
          <w:kern w:val="0"/>
        </w:rPr>
        <mc:AlternateContent>
          <mc:Choice Requires="wps">
            <w:drawing>
              <wp:anchor distT="0" distB="0" distL="114300" distR="114300" simplePos="0" relativeHeight="251633664" behindDoc="0" locked="0" layoutInCell="1" allowOverlap="1" wp14:anchorId="3C2CF6F4" wp14:editId="7B9DC330">
                <wp:simplePos x="0" y="0"/>
                <wp:positionH relativeFrom="column">
                  <wp:posOffset>-6985</wp:posOffset>
                </wp:positionH>
                <wp:positionV relativeFrom="paragraph">
                  <wp:posOffset>46354</wp:posOffset>
                </wp:positionV>
                <wp:extent cx="6629400" cy="1171575"/>
                <wp:effectExtent l="19050" t="19050" r="38100" b="666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171575"/>
                        </a:xfrm>
                        <a:prstGeom prst="roundRect">
                          <a:avLst>
                            <a:gd name="adj" fmla="val 16667"/>
                          </a:avLst>
                        </a:prstGeom>
                        <a:solidFill>
                          <a:srgbClr val="1E5FD4"/>
                        </a:solidFill>
                        <a:ln w="38100">
                          <a:solidFill>
                            <a:srgbClr val="DDD8C2"/>
                          </a:solidFill>
                          <a:round/>
                          <a:headEnd/>
                          <a:tailEnd/>
                        </a:ln>
                        <a:effectLst>
                          <a:outerShdw dist="28398" dir="3806097" algn="ctr" rotWithShape="0">
                            <a:srgbClr val="243F60">
                              <a:alpha val="50000"/>
                            </a:srgbClr>
                          </a:outerShdw>
                        </a:effectLst>
                      </wps:spPr>
                      <wps:txbx>
                        <w:txbxContent>
                          <w:p w14:paraId="016B1977" w14:textId="7B5B7799" w:rsidR="00DD0481" w:rsidRDefault="00DD0481" w:rsidP="004D4300">
                            <w:pPr>
                              <w:spacing w:line="740" w:lineRule="exact"/>
                              <w:jc w:val="center"/>
                              <w:rPr>
                                <w:rFonts w:ascii="HGPｺﾞｼｯｸE" w:eastAsia="HGPｺﾞｼｯｸE" w:hAnsi="HGPｺﾞｼｯｸE"/>
                                <w:b/>
                                <w:color w:val="FFFFFF"/>
                                <w:sz w:val="64"/>
                                <w:szCs w:val="64"/>
                              </w:rPr>
                            </w:pPr>
                            <w:r>
                              <w:rPr>
                                <w:rFonts w:ascii="HGPｺﾞｼｯｸE" w:eastAsia="HGPｺﾞｼｯｸE" w:hAnsi="HGPｺﾞｼｯｸE" w:hint="eastAsia"/>
                                <w:b/>
                                <w:color w:val="FFFFFF"/>
                                <w:sz w:val="64"/>
                                <w:szCs w:val="64"/>
                              </w:rPr>
                              <w:t>英文・国際契約締結の</w:t>
                            </w:r>
                          </w:p>
                          <w:p w14:paraId="05A18002" w14:textId="0FB6639A" w:rsidR="00B434D6" w:rsidRPr="005630EE" w:rsidRDefault="00DD0481" w:rsidP="004D4300">
                            <w:pPr>
                              <w:spacing w:line="740" w:lineRule="exact"/>
                              <w:jc w:val="center"/>
                              <w:rPr>
                                <w:rFonts w:ascii="HGP教科書体" w:eastAsia="HGP教科書体" w:hAnsi="HG丸ｺﾞｼｯｸM-PRO"/>
                                <w:b/>
                                <w:color w:val="FFFFFF"/>
                                <w:sz w:val="24"/>
                              </w:rPr>
                            </w:pPr>
                            <w:r>
                              <w:rPr>
                                <w:rFonts w:ascii="HGPｺﾞｼｯｸE" w:eastAsia="HGPｺﾞｼｯｸE" w:hAnsi="HGPｺﾞｼｯｸE" w:hint="eastAsia"/>
                                <w:b/>
                                <w:color w:val="FFFFFF"/>
                                <w:sz w:val="64"/>
                                <w:szCs w:val="64"/>
                              </w:rPr>
                              <w:t>チェックポイント</w:t>
                            </w:r>
                          </w:p>
                          <w:p w14:paraId="7D7F0D7A" w14:textId="77777777" w:rsidR="00707D64" w:rsidRDefault="00707D64" w:rsidP="00707D64">
                            <w:pPr>
                              <w:snapToGrid w:val="0"/>
                              <w:spacing w:line="240" w:lineRule="exact"/>
                              <w:rPr>
                                <w:rFonts w:ascii="メイリオ" w:eastAsia="メイリオ" w:hAnsi="メイリオ" w:cs="メイリオ"/>
                                <w:color w:val="FFFFFF" w:themeColor="background1"/>
                                <w:sz w:val="18"/>
                                <w:szCs w:val="18"/>
                              </w:rPr>
                            </w:pPr>
                          </w:p>
                          <w:p w14:paraId="1FB87710" w14:textId="0ED75A4F" w:rsidR="00DB7A6D" w:rsidRPr="00DD64E1" w:rsidRDefault="00DB7A6D" w:rsidP="00FE3C77">
                            <w:pPr>
                              <w:snapToGrid w:val="0"/>
                              <w:spacing w:line="240" w:lineRule="exact"/>
                              <w:ind w:firstLineChars="100" w:firstLine="186"/>
                              <w:rPr>
                                <w:rFonts w:ascii="メイリオ" w:eastAsia="メイリオ" w:hAnsi="メイリオ" w:cs="メイリオ"/>
                                <w:color w:val="FFFFFF" w:themeColor="background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CF6F4" id="角丸四角形 1" o:spid="_x0000_s1029" style="position:absolute;margin-left:-.55pt;margin-top:3.65pt;width:522pt;height:9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" fillcolor="#1e5fd4" strokecolor="#ddd8c2" strokeweight="3pt">
                <v:shadow on="t" color="#243f60" opacity=".5" offset="1pt"/>
                <v:textbox inset="5.85pt,.7pt,5.85pt,.7pt">
                  <w:txbxContent>
                    <w:p w14:paraId="016B1977" w14:textId="7B5B7799" w:rsidR="00DD0481" w:rsidRDefault="00DD0481" w:rsidP="004D4300">
                      <w:pPr>
                        <w:spacing w:line="740" w:lineRule="exact"/>
                        <w:jc w:val="center"/>
                        <w:rPr>
                          <w:rFonts w:ascii="HGPｺﾞｼｯｸE" w:eastAsia="HGPｺﾞｼｯｸE" w:hAnsi="HGPｺﾞｼｯｸE"/>
                          <w:b/>
                          <w:color w:val="FFFFFF"/>
                          <w:sz w:val="64"/>
                          <w:szCs w:val="64"/>
                        </w:rPr>
                      </w:pPr>
                      <w:r>
                        <w:rPr>
                          <w:rFonts w:ascii="HGPｺﾞｼｯｸE" w:eastAsia="HGPｺﾞｼｯｸE" w:hAnsi="HGPｺﾞｼｯｸE" w:hint="eastAsia"/>
                          <w:b/>
                          <w:color w:val="FFFFFF"/>
                          <w:sz w:val="64"/>
                          <w:szCs w:val="64"/>
                        </w:rPr>
                        <w:t>英文・国際契約締結の</w:t>
                      </w:r>
                    </w:p>
                    <w:p w14:paraId="05A18002" w14:textId="0FB6639A" w:rsidR="00B434D6" w:rsidRPr="005630EE" w:rsidRDefault="00DD0481" w:rsidP="004D4300">
                      <w:pPr>
                        <w:spacing w:line="740" w:lineRule="exact"/>
                        <w:jc w:val="center"/>
                        <w:rPr>
                          <w:rFonts w:ascii="HGP教科書体" w:eastAsia="HGP教科書体" w:hAnsi="HG丸ｺﾞｼｯｸM-PRO"/>
                          <w:b/>
                          <w:color w:val="FFFFFF"/>
                          <w:sz w:val="24"/>
                        </w:rPr>
                      </w:pPr>
                      <w:r>
                        <w:rPr>
                          <w:rFonts w:ascii="HGPｺﾞｼｯｸE" w:eastAsia="HGPｺﾞｼｯｸE" w:hAnsi="HGPｺﾞｼｯｸE" w:hint="eastAsia"/>
                          <w:b/>
                          <w:color w:val="FFFFFF"/>
                          <w:sz w:val="64"/>
                          <w:szCs w:val="64"/>
                        </w:rPr>
                        <w:t>チェックポイント</w:t>
                      </w:r>
                    </w:p>
                    <w:p w14:paraId="7D7F0D7A" w14:textId="77777777" w:rsidR="00707D64" w:rsidRDefault="00707D64" w:rsidP="00707D64">
                      <w:pPr>
                        <w:snapToGrid w:val="0"/>
                        <w:spacing w:line="240" w:lineRule="exact"/>
                        <w:rPr>
                          <w:rFonts w:ascii="メイリオ" w:eastAsia="メイリオ" w:hAnsi="メイリオ" w:cs="メイリオ"/>
                          <w:color w:val="FFFFFF" w:themeColor="background1"/>
                          <w:sz w:val="18"/>
                          <w:szCs w:val="18"/>
                        </w:rPr>
                      </w:pPr>
                    </w:p>
                    <w:p w14:paraId="1FB87710" w14:textId="0ED75A4F" w:rsidR="00DB7A6D" w:rsidRPr="00DD64E1" w:rsidRDefault="00DB7A6D" w:rsidP="00FE3C77">
                      <w:pPr>
                        <w:snapToGrid w:val="0"/>
                        <w:spacing w:line="240" w:lineRule="exact"/>
                        <w:ind w:firstLineChars="100" w:firstLine="186"/>
                        <w:rPr>
                          <w:rFonts w:ascii="メイリオ" w:eastAsia="メイリオ" w:hAnsi="メイリオ" w:cs="メイリオ"/>
                          <w:color w:val="FFFFFF" w:themeColor="background1"/>
                          <w:sz w:val="18"/>
                          <w:szCs w:val="18"/>
                        </w:rPr>
                      </w:pPr>
                    </w:p>
                  </w:txbxContent>
                </v:textbox>
              </v:roundrect>
            </w:pict>
          </mc:Fallback>
        </mc:AlternateContent>
      </w:r>
    </w:p>
    <w:p w14:paraId="691DD550" w14:textId="08434138" w:rsidR="00014FDE" w:rsidRDefault="004D4300" w:rsidP="004F6640">
      <w:pPr>
        <w:snapToGrid w:val="0"/>
        <w:spacing w:line="216" w:lineRule="auto"/>
      </w:pPr>
      <w:r>
        <w:rPr>
          <w:noProof/>
        </w:rPr>
        <w:drawing>
          <wp:anchor distT="0" distB="0" distL="114300" distR="114300" simplePos="0" relativeHeight="251742208" behindDoc="0" locked="0" layoutInCell="1" allowOverlap="1" wp14:anchorId="7D5A2BDB" wp14:editId="5D868062">
            <wp:simplePos x="0" y="0"/>
            <wp:positionH relativeFrom="margin">
              <wp:posOffset>231775</wp:posOffset>
            </wp:positionH>
            <wp:positionV relativeFrom="paragraph">
              <wp:posOffset>112304</wp:posOffset>
            </wp:positionV>
            <wp:extent cx="826770" cy="826770"/>
            <wp:effectExtent l="0" t="0" r="0" b="0"/>
            <wp:wrapThrough wrapText="bothSides">
              <wp:wrapPolygon edited="0">
                <wp:start x="4977" y="0"/>
                <wp:lineTo x="3484" y="995"/>
                <wp:lineTo x="995" y="5475"/>
                <wp:lineTo x="995" y="8461"/>
                <wp:lineTo x="2986" y="16424"/>
                <wp:lineTo x="0" y="19410"/>
                <wp:lineTo x="0" y="20903"/>
                <wp:lineTo x="4479" y="20903"/>
                <wp:lineTo x="4977" y="19908"/>
                <wp:lineTo x="20406" y="10452"/>
                <wp:lineTo x="20903" y="8959"/>
                <wp:lineTo x="8959" y="0"/>
                <wp:lineTo x="4977" y="0"/>
              </wp:wrapPolygon>
            </wp:wrapThrough>
            <wp:docPr id="8" name="図 8" descr="インクとペン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インクとペン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1BAA">
        <w:rPr>
          <w:noProof/>
        </w:rPr>
        <w:drawing>
          <wp:anchor distT="0" distB="0" distL="114300" distR="114300" simplePos="0" relativeHeight="251740160" behindDoc="0" locked="0" layoutInCell="1" allowOverlap="1" wp14:anchorId="4474858F" wp14:editId="5EE0F840">
            <wp:simplePos x="0" y="0"/>
            <wp:positionH relativeFrom="page">
              <wp:posOffset>6049010</wp:posOffset>
            </wp:positionH>
            <wp:positionV relativeFrom="paragraph">
              <wp:posOffset>63077</wp:posOffset>
            </wp:positionV>
            <wp:extent cx="1463040" cy="955040"/>
            <wp:effectExtent l="0" t="0" r="3810" b="0"/>
            <wp:wrapThrough wrapText="bothSides">
              <wp:wrapPolygon edited="0">
                <wp:start x="7594" y="431"/>
                <wp:lineTo x="281" y="2585"/>
                <wp:lineTo x="0" y="3878"/>
                <wp:lineTo x="5063" y="20681"/>
                <wp:lineTo x="6469" y="20681"/>
                <wp:lineTo x="20250" y="15941"/>
                <wp:lineTo x="21375" y="14218"/>
                <wp:lineTo x="21375" y="8186"/>
                <wp:lineTo x="12938" y="8186"/>
                <wp:lineTo x="10125" y="431"/>
                <wp:lineTo x="7594" y="431"/>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955040"/>
                    </a:xfrm>
                    <a:prstGeom prst="rect">
                      <a:avLst/>
                    </a:prstGeom>
                    <a:noFill/>
                    <a:ln>
                      <a:noFill/>
                    </a:ln>
                  </pic:spPr>
                </pic:pic>
              </a:graphicData>
            </a:graphic>
          </wp:anchor>
        </w:drawing>
      </w:r>
    </w:p>
    <w:p w14:paraId="388D4205" w14:textId="7F617B8F" w:rsidR="00014FDE" w:rsidRDefault="00014FDE" w:rsidP="004F6640">
      <w:pPr>
        <w:snapToGrid w:val="0"/>
        <w:spacing w:line="216" w:lineRule="auto"/>
      </w:pPr>
    </w:p>
    <w:p w14:paraId="1E2A7922" w14:textId="339229FF" w:rsidR="00C540E8" w:rsidRDefault="00C540E8" w:rsidP="00573F3A">
      <w:pPr>
        <w:spacing w:line="240" w:lineRule="exact"/>
        <w:rPr>
          <w:rFonts w:ascii="メイリオ" w:eastAsia="メイリオ" w:hAnsi="メイリオ" w:cs="メイリオ"/>
          <w:kern w:val="0"/>
        </w:rPr>
      </w:pPr>
    </w:p>
    <w:p w14:paraId="5E75D37C" w14:textId="69E46D12" w:rsidR="00C540E8" w:rsidRDefault="00C540E8" w:rsidP="00573F3A">
      <w:pPr>
        <w:spacing w:line="240" w:lineRule="exact"/>
        <w:rPr>
          <w:rFonts w:ascii="メイリオ" w:eastAsia="メイリオ" w:hAnsi="メイリオ" w:cs="メイリオ"/>
          <w:kern w:val="0"/>
        </w:rPr>
      </w:pPr>
    </w:p>
    <w:p w14:paraId="693F167C" w14:textId="40D90325" w:rsidR="00DB7A6D" w:rsidRDefault="00DB7A6D" w:rsidP="00573F3A">
      <w:pPr>
        <w:spacing w:line="240" w:lineRule="exact"/>
        <w:rPr>
          <w:rFonts w:ascii="メイリオ" w:eastAsia="メイリオ" w:hAnsi="メイリオ" w:cs="メイリオ"/>
          <w:kern w:val="0"/>
        </w:rPr>
      </w:pPr>
    </w:p>
    <w:p w14:paraId="344E761A" w14:textId="7CD98BE4" w:rsidR="00DB7A6D" w:rsidRDefault="00DB7A6D" w:rsidP="00573F3A">
      <w:pPr>
        <w:spacing w:line="240" w:lineRule="exact"/>
        <w:rPr>
          <w:rFonts w:ascii="メイリオ" w:eastAsia="メイリオ" w:hAnsi="メイリオ" w:cs="メイリオ"/>
          <w:kern w:val="0"/>
        </w:rPr>
      </w:pPr>
    </w:p>
    <w:p w14:paraId="4115A23B" w14:textId="32543C68" w:rsidR="00592903" w:rsidRDefault="00592903" w:rsidP="005630EE">
      <w:pPr>
        <w:spacing w:line="240" w:lineRule="exact"/>
        <w:ind w:firstLineChars="100" w:firstLine="226"/>
        <w:rPr>
          <w:rFonts w:ascii="メイリオ" w:eastAsia="メイリオ" w:hAnsi="メイリオ" w:cs="メイリオ"/>
          <w:kern w:val="0"/>
        </w:rPr>
      </w:pPr>
    </w:p>
    <w:p w14:paraId="5506B4A9" w14:textId="548C8E3E" w:rsidR="00DD64E1" w:rsidRDefault="00DD64E1" w:rsidP="000B01D9">
      <w:pPr>
        <w:spacing w:line="280" w:lineRule="exact"/>
        <w:rPr>
          <w:rFonts w:ascii="メイリオ" w:eastAsia="メイリオ" w:hAnsi="メイリオ" w:cs="メイリオ"/>
          <w:kern w:val="0"/>
          <w:sz w:val="24"/>
        </w:rPr>
      </w:pPr>
    </w:p>
    <w:p w14:paraId="568C1F0D" w14:textId="39414EC4" w:rsidR="000B01D9" w:rsidRDefault="00B5157C" w:rsidP="00F91DEC">
      <w:pPr>
        <w:spacing w:line="300" w:lineRule="exact"/>
        <w:ind w:firstLineChars="100" w:firstLine="246"/>
        <w:rPr>
          <w:rFonts w:ascii="メイリオ" w:eastAsia="メイリオ" w:hAnsi="メイリオ" w:cs="メイリオ"/>
          <w:kern w:val="0"/>
          <w:sz w:val="24"/>
        </w:rPr>
      </w:pPr>
      <w:r>
        <w:rPr>
          <w:rFonts w:ascii="メイリオ" w:eastAsia="メイリオ" w:hAnsi="メイリオ" w:cs="メイリオ" w:hint="eastAsia"/>
          <w:kern w:val="0"/>
          <w:sz w:val="24"/>
        </w:rPr>
        <w:t>「</w:t>
      </w:r>
      <w:r w:rsidR="00C97ECB">
        <w:rPr>
          <w:rFonts w:ascii="メイリオ" w:eastAsia="メイリオ" w:hAnsi="メイリオ" w:cs="メイリオ" w:hint="eastAsia"/>
          <w:kern w:val="0"/>
          <w:sz w:val="24"/>
        </w:rPr>
        <w:t>何かあった時は契約書が全て</w:t>
      </w:r>
      <w:r>
        <w:rPr>
          <w:rFonts w:ascii="メイリオ" w:eastAsia="メイリオ" w:hAnsi="メイリオ" w:cs="メイリオ" w:hint="eastAsia"/>
          <w:kern w:val="0"/>
          <w:sz w:val="24"/>
        </w:rPr>
        <w:t>」</w:t>
      </w:r>
      <w:r w:rsidR="00DD0481">
        <w:rPr>
          <w:rFonts w:ascii="メイリオ" w:eastAsia="メイリオ" w:hAnsi="メイリオ" w:cs="メイリオ" w:hint="eastAsia"/>
          <w:kern w:val="0"/>
          <w:sz w:val="24"/>
        </w:rPr>
        <w:t>外国の企業</w:t>
      </w:r>
      <w:r>
        <w:rPr>
          <w:rFonts w:ascii="メイリオ" w:eastAsia="メイリオ" w:hAnsi="メイリオ" w:cs="メイリオ" w:hint="eastAsia"/>
          <w:kern w:val="0"/>
          <w:sz w:val="24"/>
        </w:rPr>
        <w:t>はそんな思考を持つため、外国企業</w:t>
      </w:r>
      <w:r w:rsidR="00DD0481">
        <w:rPr>
          <w:rFonts w:ascii="メイリオ" w:eastAsia="メイリオ" w:hAnsi="メイリオ" w:cs="メイリオ" w:hint="eastAsia"/>
          <w:kern w:val="0"/>
          <w:sz w:val="24"/>
        </w:rPr>
        <w:t>と</w:t>
      </w:r>
      <w:r>
        <w:rPr>
          <w:rFonts w:ascii="メイリオ" w:eastAsia="メイリオ" w:hAnsi="メイリオ" w:cs="メイリオ" w:hint="eastAsia"/>
          <w:kern w:val="0"/>
          <w:sz w:val="24"/>
        </w:rPr>
        <w:t>の</w:t>
      </w:r>
      <w:r w:rsidR="00DD0481">
        <w:rPr>
          <w:rFonts w:ascii="メイリオ" w:eastAsia="メイリオ" w:hAnsi="メイリオ" w:cs="メイリオ" w:hint="eastAsia"/>
          <w:kern w:val="0"/>
          <w:sz w:val="24"/>
        </w:rPr>
        <w:t>取引</w:t>
      </w:r>
      <w:r>
        <w:rPr>
          <w:rFonts w:ascii="メイリオ" w:eastAsia="メイリオ" w:hAnsi="メイリオ" w:cs="メイリオ" w:hint="eastAsia"/>
          <w:kern w:val="0"/>
          <w:sz w:val="24"/>
        </w:rPr>
        <w:t>では</w:t>
      </w:r>
      <w:r w:rsidR="00E511DB">
        <w:rPr>
          <w:rFonts w:ascii="メイリオ" w:eastAsia="メイリオ" w:hAnsi="メイリオ" w:cs="メイリオ" w:hint="eastAsia"/>
          <w:kern w:val="0"/>
          <w:sz w:val="24"/>
        </w:rPr>
        <w:t>契約作成の不備が</w:t>
      </w:r>
      <w:r w:rsidR="005917B9">
        <w:rPr>
          <w:rFonts w:ascii="メイリオ" w:eastAsia="メイリオ" w:hAnsi="メイリオ" w:cs="メイリオ" w:hint="eastAsia"/>
          <w:kern w:val="0"/>
          <w:sz w:val="24"/>
        </w:rPr>
        <w:t>日本以上に</w:t>
      </w:r>
      <w:r w:rsidR="00E511DB">
        <w:rPr>
          <w:rFonts w:ascii="メイリオ" w:eastAsia="メイリオ" w:hAnsi="メイリオ" w:cs="メイリオ" w:hint="eastAsia"/>
          <w:kern w:val="0"/>
          <w:sz w:val="24"/>
        </w:rPr>
        <w:t>大きな落とし穴となり得ます</w:t>
      </w:r>
      <w:r w:rsidR="005917B9">
        <w:rPr>
          <w:rFonts w:ascii="メイリオ" w:eastAsia="メイリオ" w:hAnsi="メイリオ" w:cs="メイリオ" w:hint="eastAsia"/>
          <w:kern w:val="0"/>
          <w:sz w:val="24"/>
        </w:rPr>
        <w:t>。しかし、</w:t>
      </w:r>
      <w:r>
        <w:rPr>
          <w:rFonts w:ascii="メイリオ" w:eastAsia="メイリオ" w:hAnsi="メイリオ" w:cs="メイリオ" w:hint="eastAsia"/>
          <w:kern w:val="0"/>
          <w:sz w:val="24"/>
        </w:rPr>
        <w:t>国際取引の契約は</w:t>
      </w:r>
      <w:r w:rsidR="00DD0481">
        <w:rPr>
          <w:rFonts w:ascii="メイリオ" w:eastAsia="メイリオ" w:hAnsi="メイリオ" w:cs="メイリオ" w:hint="eastAsia"/>
          <w:kern w:val="0"/>
          <w:sz w:val="24"/>
        </w:rPr>
        <w:t>日本</w:t>
      </w:r>
      <w:r w:rsidR="005917B9">
        <w:rPr>
          <w:rFonts w:ascii="メイリオ" w:eastAsia="メイリオ" w:hAnsi="メイリオ" w:cs="メイリオ" w:hint="eastAsia"/>
          <w:kern w:val="0"/>
          <w:sz w:val="24"/>
        </w:rPr>
        <w:t>の</w:t>
      </w:r>
      <w:r w:rsidR="00DD0481">
        <w:rPr>
          <w:rFonts w:ascii="メイリオ" w:eastAsia="メイリオ" w:hAnsi="メイリオ" w:cs="メイリオ" w:hint="eastAsia"/>
          <w:kern w:val="0"/>
          <w:sz w:val="24"/>
        </w:rPr>
        <w:t>契約とは作法や注意すべきポイントに大きな差が</w:t>
      </w:r>
      <w:r w:rsidR="005917B9">
        <w:rPr>
          <w:rFonts w:ascii="メイリオ" w:eastAsia="メイリオ" w:hAnsi="メイリオ" w:cs="メイリオ" w:hint="eastAsia"/>
          <w:kern w:val="0"/>
          <w:sz w:val="24"/>
        </w:rPr>
        <w:t>あるため「英文契約特有の落とし穴」をしっかり避ける必要があります。</w:t>
      </w:r>
    </w:p>
    <w:p w14:paraId="520AC4C5" w14:textId="77E03DC8" w:rsidR="000B01D9" w:rsidRDefault="00DD0481" w:rsidP="00F91DEC">
      <w:pPr>
        <w:spacing w:line="300" w:lineRule="exact"/>
        <w:ind w:firstLineChars="100" w:firstLine="246"/>
        <w:rPr>
          <w:rFonts w:ascii="メイリオ" w:eastAsia="メイリオ" w:hAnsi="メイリオ" w:cs="メイリオ"/>
          <w:kern w:val="0"/>
          <w:sz w:val="24"/>
        </w:rPr>
      </w:pPr>
      <w:r>
        <w:rPr>
          <w:rFonts w:ascii="メイリオ" w:eastAsia="メイリオ" w:hAnsi="メイリオ" w:cs="メイリオ" w:hint="eastAsia"/>
          <w:kern w:val="0"/>
          <w:sz w:val="24"/>
        </w:rPr>
        <w:t>本講座では</w:t>
      </w:r>
      <w:r w:rsidR="000B01D9" w:rsidRPr="00A52153">
        <w:rPr>
          <w:rFonts w:ascii="メイリオ" w:eastAsia="メイリオ" w:hAnsi="メイリオ" w:cs="メイリオ" w:hint="eastAsia"/>
          <w:kern w:val="0"/>
          <w:sz w:val="24"/>
        </w:rPr>
        <w:t>、</w:t>
      </w:r>
      <w:r>
        <w:rPr>
          <w:rFonts w:ascii="メイリオ" w:eastAsia="メイリオ" w:hAnsi="メイリオ" w:cs="メイリオ" w:hint="eastAsia"/>
          <w:kern w:val="0"/>
          <w:sz w:val="24"/>
        </w:rPr>
        <w:t>国際取引</w:t>
      </w:r>
      <w:r w:rsidR="005917B9">
        <w:rPr>
          <w:rFonts w:ascii="メイリオ" w:eastAsia="メイリオ" w:hAnsi="メイリオ" w:cs="メイリオ" w:hint="eastAsia"/>
          <w:kern w:val="0"/>
          <w:sz w:val="24"/>
        </w:rPr>
        <w:t>において</w:t>
      </w:r>
      <w:r>
        <w:rPr>
          <w:rFonts w:ascii="メイリオ" w:eastAsia="メイリオ" w:hAnsi="メイリオ" w:cs="メイリオ" w:hint="eastAsia"/>
          <w:kern w:val="0"/>
          <w:sz w:val="24"/>
        </w:rPr>
        <w:t>作成される英文契約のチェックポイントを、実際に発生したトラブル事例を交えながらわかりやすく解説します</w:t>
      </w:r>
      <w:r w:rsidR="000B01D9" w:rsidRPr="00A52153">
        <w:rPr>
          <w:rFonts w:ascii="メイリオ" w:eastAsia="メイリオ" w:hAnsi="メイリオ" w:cs="メイリオ" w:hint="eastAsia"/>
          <w:kern w:val="0"/>
          <w:sz w:val="24"/>
        </w:rPr>
        <w:t>。</w:t>
      </w:r>
    </w:p>
    <w:p w14:paraId="7DCB077B" w14:textId="1E131F47" w:rsidR="00DD0481" w:rsidRDefault="00DD0481" w:rsidP="00F91DEC">
      <w:pPr>
        <w:spacing w:line="300" w:lineRule="exact"/>
        <w:ind w:firstLineChars="100" w:firstLine="246"/>
        <w:rPr>
          <w:rFonts w:ascii="メイリオ" w:eastAsia="メイリオ" w:hAnsi="メイリオ" w:cs="メイリオ"/>
          <w:kern w:val="0"/>
          <w:sz w:val="24"/>
        </w:rPr>
      </w:pPr>
    </w:p>
    <w:p w14:paraId="0DC163DD" w14:textId="00EF6E16" w:rsidR="00DD0481" w:rsidRDefault="00DD0481" w:rsidP="00DD0481">
      <w:pPr>
        <w:spacing w:line="300" w:lineRule="exact"/>
        <w:rPr>
          <w:rFonts w:ascii="メイリオ" w:eastAsia="メイリオ" w:hAnsi="メイリオ" w:cs="メイリオ"/>
          <w:kern w:val="0"/>
          <w:sz w:val="24"/>
        </w:rPr>
      </w:pPr>
      <w:r>
        <w:rPr>
          <w:rFonts w:ascii="メイリオ" w:eastAsia="メイリオ" w:hAnsi="メイリオ" w:cs="メイリオ" w:hint="eastAsia"/>
          <w:kern w:val="0"/>
          <w:sz w:val="24"/>
        </w:rPr>
        <w:t>【日　時】令和3年６月１６日（水）</w:t>
      </w:r>
      <w:r w:rsidR="003217FE">
        <w:rPr>
          <w:rFonts w:ascii="メイリオ" w:eastAsia="メイリオ" w:hAnsi="メイリオ" w:cs="メイリオ" w:hint="eastAsia"/>
          <w:kern w:val="0"/>
          <w:sz w:val="24"/>
        </w:rPr>
        <w:t>１５</w:t>
      </w:r>
      <w:r w:rsidR="00331BAA">
        <w:rPr>
          <w:rFonts w:ascii="メイリオ" w:eastAsia="メイリオ" w:hAnsi="メイリオ" w:cs="メイリオ" w:hint="eastAsia"/>
          <w:kern w:val="0"/>
          <w:sz w:val="24"/>
        </w:rPr>
        <w:t>：</w:t>
      </w:r>
      <w:r w:rsidR="003217FE">
        <w:rPr>
          <w:rFonts w:ascii="メイリオ" w:eastAsia="メイリオ" w:hAnsi="メイリオ" w:cs="メイリオ" w:hint="eastAsia"/>
          <w:kern w:val="0"/>
          <w:sz w:val="24"/>
        </w:rPr>
        <w:t>０</w:t>
      </w:r>
      <w:r w:rsidR="00331BAA">
        <w:rPr>
          <w:rFonts w:ascii="メイリオ" w:eastAsia="メイリオ" w:hAnsi="メイリオ" w:cs="メイリオ" w:hint="eastAsia"/>
          <w:kern w:val="0"/>
          <w:sz w:val="24"/>
        </w:rPr>
        <w:t>０～</w:t>
      </w:r>
      <w:r w:rsidR="003217FE">
        <w:rPr>
          <w:rFonts w:ascii="メイリオ" w:eastAsia="メイリオ" w:hAnsi="メイリオ" w:cs="メイリオ" w:hint="eastAsia"/>
          <w:kern w:val="0"/>
          <w:sz w:val="24"/>
        </w:rPr>
        <w:t>１６</w:t>
      </w:r>
      <w:r w:rsidR="00331BAA">
        <w:rPr>
          <w:rFonts w:ascii="メイリオ" w:eastAsia="メイリオ" w:hAnsi="メイリオ" w:cs="メイリオ" w:hint="eastAsia"/>
          <w:kern w:val="0"/>
          <w:sz w:val="24"/>
        </w:rPr>
        <w:t>：</w:t>
      </w:r>
      <w:r w:rsidR="003217FE">
        <w:rPr>
          <w:rFonts w:ascii="メイリオ" w:eastAsia="メイリオ" w:hAnsi="メイリオ" w:cs="メイリオ" w:hint="eastAsia"/>
          <w:kern w:val="0"/>
          <w:sz w:val="24"/>
        </w:rPr>
        <w:t>１５</w:t>
      </w:r>
      <w:r w:rsidRPr="00331BAA">
        <w:rPr>
          <w:rFonts w:ascii="メイリオ" w:eastAsia="メイリオ" w:hAnsi="メイリオ" w:cs="メイリオ" w:hint="eastAsia"/>
          <w:kern w:val="0"/>
          <w:sz w:val="24"/>
        </w:rPr>
        <w:t>（</w:t>
      </w:r>
      <w:r>
        <w:rPr>
          <w:rFonts w:ascii="メイリオ" w:eastAsia="メイリオ" w:hAnsi="メイリオ" w:cs="メイリオ" w:hint="eastAsia"/>
          <w:kern w:val="0"/>
          <w:sz w:val="24"/>
        </w:rPr>
        <w:t>日本時間）</w:t>
      </w:r>
    </w:p>
    <w:p w14:paraId="698CC417" w14:textId="5A1942AA" w:rsidR="00DD0481" w:rsidRDefault="00331BAA" w:rsidP="00DD0481">
      <w:pPr>
        <w:spacing w:line="300" w:lineRule="exact"/>
        <w:rPr>
          <w:rFonts w:ascii="メイリオ" w:eastAsia="メイリオ" w:hAnsi="メイリオ" w:cs="メイリオ"/>
          <w:kern w:val="0"/>
          <w:sz w:val="24"/>
        </w:rPr>
      </w:pPr>
      <w:r>
        <w:rPr>
          <w:rFonts w:ascii="メイリオ" w:eastAsia="メイリオ" w:hAnsi="メイリオ" w:cs="メイリオ" w:hint="eastAsia"/>
          <w:kern w:val="0"/>
          <w:sz w:val="24"/>
        </w:rPr>
        <w:t xml:space="preserve">　　　　　</w:t>
      </w:r>
      <w:r w:rsidRPr="00331BAA">
        <w:rPr>
          <w:rFonts w:ascii="メイリオ" w:eastAsia="メイリオ" w:hAnsi="メイリオ" w:cs="メイリオ" w:hint="eastAsia"/>
          <w:kern w:val="0"/>
          <w:sz w:val="24"/>
        </w:rPr>
        <w:t>ライブ配信（使用アプリケーション：Zoom）</w:t>
      </w:r>
    </w:p>
    <w:p w14:paraId="1B0AF7F6" w14:textId="3BE73928" w:rsidR="00331BAA" w:rsidRPr="00331BAA" w:rsidRDefault="00331BAA" w:rsidP="00DD0481">
      <w:pPr>
        <w:spacing w:line="300" w:lineRule="exact"/>
        <w:rPr>
          <w:rFonts w:ascii="メイリオ" w:eastAsia="メイリオ" w:hAnsi="メイリオ" w:cs="メイリオ"/>
          <w:kern w:val="0"/>
          <w:sz w:val="24"/>
        </w:rPr>
      </w:pPr>
    </w:p>
    <w:p w14:paraId="6952CCD8" w14:textId="0C0AF31B" w:rsidR="00DD0481" w:rsidRDefault="00DD0481" w:rsidP="00DD0481">
      <w:pPr>
        <w:spacing w:line="300" w:lineRule="exact"/>
        <w:rPr>
          <w:rFonts w:ascii="メイリオ" w:eastAsia="メイリオ" w:hAnsi="メイリオ" w:cs="メイリオ"/>
          <w:kern w:val="0"/>
          <w:sz w:val="24"/>
        </w:rPr>
      </w:pPr>
      <w:r>
        <w:rPr>
          <w:rFonts w:ascii="メイリオ" w:eastAsia="メイリオ" w:hAnsi="メイリオ" w:cs="メイリオ" w:hint="eastAsia"/>
          <w:kern w:val="0"/>
          <w:sz w:val="24"/>
        </w:rPr>
        <w:t>【内　容】</w:t>
      </w:r>
    </w:p>
    <w:p w14:paraId="7943A5C1" w14:textId="19F1E710" w:rsidR="00DD0481" w:rsidRDefault="00E511DB" w:rsidP="00DD0481">
      <w:pPr>
        <w:pStyle w:val="af5"/>
        <w:numPr>
          <w:ilvl w:val="0"/>
          <w:numId w:val="2"/>
        </w:numPr>
        <w:spacing w:line="300" w:lineRule="exact"/>
        <w:rPr>
          <w:rFonts w:ascii="メイリオ" w:eastAsia="メイリオ" w:hAnsi="メイリオ" w:cs="メイリオ"/>
          <w:kern w:val="0"/>
          <w:sz w:val="24"/>
        </w:rPr>
      </w:pPr>
      <w:r>
        <w:rPr>
          <w:rFonts w:ascii="メイリオ" w:eastAsia="メイリオ" w:hAnsi="メイリオ" w:cs="メイリオ" w:hint="eastAsia"/>
          <w:kern w:val="0"/>
          <w:sz w:val="24"/>
        </w:rPr>
        <w:t>契約書不備</w:t>
      </w:r>
      <w:r w:rsidR="00CF5DEC">
        <w:rPr>
          <w:rFonts w:ascii="メイリオ" w:eastAsia="メイリオ" w:hAnsi="メイリオ" w:cs="メイリオ" w:hint="eastAsia"/>
          <w:kern w:val="0"/>
          <w:sz w:val="24"/>
        </w:rPr>
        <w:t>を原因とする</w:t>
      </w:r>
      <w:r>
        <w:rPr>
          <w:rFonts w:ascii="メイリオ" w:eastAsia="メイリオ" w:hAnsi="メイリオ" w:cs="メイリオ" w:hint="eastAsia"/>
          <w:kern w:val="0"/>
          <w:sz w:val="24"/>
        </w:rPr>
        <w:t>トラブル事例から学ぶ</w:t>
      </w:r>
      <w:r w:rsidR="00DD0481">
        <w:rPr>
          <w:rFonts w:ascii="メイリオ" w:eastAsia="メイリオ" w:hAnsi="メイリオ" w:cs="メイリオ" w:hint="eastAsia"/>
          <w:kern w:val="0"/>
          <w:sz w:val="24"/>
        </w:rPr>
        <w:t>国際取引における契約書の重要性</w:t>
      </w:r>
    </w:p>
    <w:p w14:paraId="0D103F68" w14:textId="38A93CF7" w:rsidR="00EC2BF6" w:rsidRDefault="00EC2BF6" w:rsidP="00DD0481">
      <w:pPr>
        <w:pStyle w:val="af5"/>
        <w:numPr>
          <w:ilvl w:val="0"/>
          <w:numId w:val="2"/>
        </w:numPr>
        <w:spacing w:line="300" w:lineRule="exact"/>
        <w:rPr>
          <w:rFonts w:ascii="メイリオ" w:eastAsia="メイリオ" w:hAnsi="メイリオ" w:cs="メイリオ"/>
          <w:kern w:val="0"/>
          <w:sz w:val="24"/>
        </w:rPr>
      </w:pPr>
      <w:r>
        <w:rPr>
          <w:rFonts w:ascii="メイリオ" w:eastAsia="メイリオ" w:hAnsi="メイリオ" w:cs="メイリオ" w:hint="eastAsia"/>
          <w:kern w:val="0"/>
          <w:sz w:val="24"/>
        </w:rPr>
        <w:t>日本と海外における契約文化の差異と留意点</w:t>
      </w:r>
    </w:p>
    <w:p w14:paraId="3737C62E" w14:textId="5C51A6A1" w:rsidR="00EC2BF6" w:rsidRDefault="00EC2BF6" w:rsidP="00DD0481">
      <w:pPr>
        <w:pStyle w:val="af5"/>
        <w:numPr>
          <w:ilvl w:val="0"/>
          <w:numId w:val="2"/>
        </w:numPr>
        <w:spacing w:line="300" w:lineRule="exact"/>
        <w:rPr>
          <w:rFonts w:ascii="メイリオ" w:eastAsia="メイリオ" w:hAnsi="メイリオ" w:cs="メイリオ"/>
          <w:kern w:val="0"/>
          <w:sz w:val="24"/>
        </w:rPr>
      </w:pPr>
      <w:r>
        <w:rPr>
          <w:rFonts w:ascii="メイリオ" w:eastAsia="メイリオ" w:hAnsi="メイリオ" w:cs="メイリオ" w:hint="eastAsia"/>
          <w:kern w:val="0"/>
          <w:sz w:val="24"/>
        </w:rPr>
        <w:t>英文契約にまつわる失敗事例とその対応策</w:t>
      </w:r>
    </w:p>
    <w:p w14:paraId="43D5C7EA" w14:textId="34284747" w:rsidR="00EC2BF6" w:rsidRDefault="00EC2BF6" w:rsidP="00DD0481">
      <w:pPr>
        <w:pStyle w:val="af5"/>
        <w:numPr>
          <w:ilvl w:val="0"/>
          <w:numId w:val="2"/>
        </w:numPr>
        <w:spacing w:line="300" w:lineRule="exact"/>
        <w:rPr>
          <w:rFonts w:ascii="メイリオ" w:eastAsia="メイリオ" w:hAnsi="メイリオ" w:cs="メイリオ"/>
          <w:kern w:val="0"/>
          <w:sz w:val="24"/>
        </w:rPr>
      </w:pPr>
      <w:r>
        <w:rPr>
          <w:rFonts w:ascii="メイリオ" w:eastAsia="メイリオ" w:hAnsi="メイリオ" w:cs="メイリオ" w:hint="eastAsia"/>
          <w:kern w:val="0"/>
          <w:sz w:val="24"/>
        </w:rPr>
        <w:t>英文契約一般に関する留意すべきポイント</w:t>
      </w:r>
    </w:p>
    <w:p w14:paraId="3927B766" w14:textId="65366008" w:rsidR="00EC2BF6" w:rsidRDefault="00EC2BF6" w:rsidP="00DD0481">
      <w:pPr>
        <w:pStyle w:val="af5"/>
        <w:numPr>
          <w:ilvl w:val="0"/>
          <w:numId w:val="2"/>
        </w:numPr>
        <w:spacing w:line="300" w:lineRule="exact"/>
        <w:rPr>
          <w:rFonts w:ascii="メイリオ" w:eastAsia="メイリオ" w:hAnsi="メイリオ" w:cs="メイリオ"/>
          <w:kern w:val="0"/>
          <w:sz w:val="24"/>
        </w:rPr>
      </w:pPr>
      <w:r>
        <w:rPr>
          <w:rFonts w:ascii="メイリオ" w:eastAsia="メイリオ" w:hAnsi="メイリオ" w:cs="メイリオ" w:hint="eastAsia"/>
          <w:kern w:val="0"/>
          <w:sz w:val="24"/>
        </w:rPr>
        <w:t>売買契約、販売店契約など契約類型ごとの留意点</w:t>
      </w:r>
    </w:p>
    <w:p w14:paraId="53207D35" w14:textId="05508252" w:rsidR="00EC2BF6" w:rsidRDefault="00EC2BF6" w:rsidP="00EC2BF6">
      <w:pPr>
        <w:spacing w:line="300" w:lineRule="exact"/>
        <w:rPr>
          <w:rFonts w:ascii="メイリオ" w:eastAsia="メイリオ" w:hAnsi="メイリオ" w:cs="メイリオ"/>
          <w:kern w:val="0"/>
          <w:sz w:val="24"/>
        </w:rPr>
      </w:pPr>
    </w:p>
    <w:p w14:paraId="76A7ACC9" w14:textId="7438334A" w:rsidR="00381629" w:rsidRPr="00EC2BF6" w:rsidRDefault="00EC2BF6" w:rsidP="00EC2BF6">
      <w:pPr>
        <w:spacing w:line="300" w:lineRule="exact"/>
        <w:rPr>
          <w:rFonts w:ascii="メイリオ" w:eastAsia="メイリオ" w:hAnsi="メイリオ" w:cs="メイリオ"/>
          <w:kern w:val="0"/>
          <w:sz w:val="24"/>
        </w:rPr>
      </w:pPr>
      <w:r>
        <w:rPr>
          <w:rFonts w:ascii="メイリオ" w:eastAsia="メイリオ" w:hAnsi="メイリオ" w:cs="メイリオ" w:hint="eastAsia"/>
          <w:kern w:val="0"/>
          <w:sz w:val="24"/>
        </w:rPr>
        <w:t>【講　師】弁護士　遠藤　衛</w:t>
      </w:r>
      <w:r w:rsidR="00E511DB">
        <w:rPr>
          <w:rFonts w:ascii="メイリオ" w:eastAsia="メイリオ" w:hAnsi="メイリオ" w:cs="メイリオ" w:hint="eastAsia"/>
          <w:kern w:val="0"/>
          <w:sz w:val="24"/>
        </w:rPr>
        <w:t xml:space="preserve">　愛宕虎ノ門</w:t>
      </w:r>
      <w:r>
        <w:rPr>
          <w:rFonts w:ascii="メイリオ" w:eastAsia="メイリオ" w:hAnsi="メイリオ" w:cs="メイリオ" w:hint="eastAsia"/>
          <w:kern w:val="0"/>
          <w:sz w:val="24"/>
        </w:rPr>
        <w:t>法律事務所パートナー弁護士</w:t>
      </w:r>
    </w:p>
    <w:p w14:paraId="638B9BA8" w14:textId="17D18526" w:rsidR="004D4300" w:rsidRDefault="004D4300" w:rsidP="00381629">
      <w:pPr>
        <w:spacing w:line="280" w:lineRule="exact"/>
        <w:ind w:firstLineChars="850" w:firstLine="1921"/>
        <w:rPr>
          <w:rFonts w:ascii="メイリオ" w:eastAsia="メイリオ" w:hAnsi="メイリオ" w:cs="メイリオ"/>
          <w:szCs w:val="22"/>
        </w:rPr>
      </w:pPr>
      <w:r>
        <w:rPr>
          <w:rFonts w:ascii="メイリオ" w:eastAsia="メイリオ" w:hAnsi="メイリオ" w:cs="メイリオ"/>
          <w:noProof/>
          <w:szCs w:val="22"/>
        </w:rPr>
        <mc:AlternateContent>
          <mc:Choice Requires="wps">
            <w:drawing>
              <wp:anchor distT="0" distB="0" distL="114300" distR="114300" simplePos="0" relativeHeight="251743232" behindDoc="0" locked="0" layoutInCell="1" allowOverlap="1" wp14:anchorId="3F749957" wp14:editId="3E02DF8F">
                <wp:simplePos x="0" y="0"/>
                <wp:positionH relativeFrom="column">
                  <wp:posOffset>1174115</wp:posOffset>
                </wp:positionH>
                <wp:positionV relativeFrom="paragraph">
                  <wp:posOffset>78105</wp:posOffset>
                </wp:positionV>
                <wp:extent cx="5554133" cy="1419225"/>
                <wp:effectExtent l="0" t="0" r="27940" b="28575"/>
                <wp:wrapNone/>
                <wp:docPr id="17" name="正方形/長方形 17"/>
                <wp:cNvGraphicFramePr/>
                <a:graphic xmlns:a="http://schemas.openxmlformats.org/drawingml/2006/main">
                  <a:graphicData uri="http://schemas.microsoft.com/office/word/2010/wordprocessingShape">
                    <wps:wsp>
                      <wps:cNvSpPr/>
                      <wps:spPr>
                        <a:xfrm>
                          <a:off x="0" y="0"/>
                          <a:ext cx="5554133" cy="1419225"/>
                        </a:xfrm>
                        <a:prstGeom prst="rect">
                          <a:avLst/>
                        </a:prstGeom>
                        <a:solidFill>
                          <a:schemeClr val="accent1">
                            <a:tint val="66000"/>
                            <a:satMod val="1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01F3FF" id="正方形/長方形 17" o:spid="_x0000_s1026" style="position:absolute;left:0;text-align:left;margin-left:92.45pt;margin-top:6.15pt;width:437.35pt;height:111.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" fillcolor="#92bce3 [2132]" strokecolor="#1f4d78 [1604]" strokeweight="1pt"/>
            </w:pict>
          </mc:Fallback>
        </mc:AlternateContent>
      </w:r>
      <w:r w:rsidRPr="00EC2BF6">
        <w:rPr>
          <w:rFonts w:ascii="Times New Roman" w:eastAsia="Times New Roman" w:hAnsi="Times New Roman"/>
          <w:noProof/>
          <w:kern w:val="0"/>
          <w:sz w:val="24"/>
        </w:rPr>
        <w:drawing>
          <wp:anchor distT="0" distB="0" distL="114300" distR="114300" simplePos="0" relativeHeight="251745280" behindDoc="0" locked="0" layoutInCell="1" allowOverlap="1" wp14:anchorId="6AD08E69" wp14:editId="0839A731">
            <wp:simplePos x="0" y="0"/>
            <wp:positionH relativeFrom="column">
              <wp:posOffset>-83185</wp:posOffset>
            </wp:positionH>
            <wp:positionV relativeFrom="paragraph">
              <wp:posOffset>177165</wp:posOffset>
            </wp:positionV>
            <wp:extent cx="1114425" cy="1284863"/>
            <wp:effectExtent l="0" t="0" r="0" b="0"/>
            <wp:wrapThrough wrapText="bothSides">
              <wp:wrapPolygon edited="0">
                <wp:start x="0" y="0"/>
                <wp:lineTo x="0" y="21141"/>
                <wp:lineTo x="21046" y="21141"/>
                <wp:lineTo x="2104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284863"/>
                    </a:xfrm>
                    <a:prstGeom prst="rect">
                      <a:avLst/>
                    </a:prstGeom>
                    <a:noFill/>
                    <a:ln>
                      <a:noFill/>
                    </a:ln>
                  </pic:spPr>
                </pic:pic>
              </a:graphicData>
            </a:graphic>
          </wp:anchor>
        </w:drawing>
      </w:r>
    </w:p>
    <w:p w14:paraId="7CE272B0" w14:textId="58D96392" w:rsidR="004D4300" w:rsidRDefault="004D4300" w:rsidP="00381629">
      <w:pPr>
        <w:spacing w:line="280" w:lineRule="exact"/>
        <w:ind w:firstLineChars="850" w:firstLine="1921"/>
        <w:rPr>
          <w:rFonts w:ascii="メイリオ" w:eastAsia="メイリオ" w:hAnsi="メイリオ" w:cs="メイリオ"/>
          <w:szCs w:val="22"/>
        </w:rPr>
      </w:pPr>
      <w:r>
        <w:rPr>
          <w:rFonts w:ascii="メイリオ" w:eastAsia="メイリオ" w:hAnsi="メイリオ" w:cs="メイリオ"/>
          <w:noProof/>
          <w:u w:val="single"/>
        </w:rPr>
        <mc:AlternateContent>
          <mc:Choice Requires="wps">
            <w:drawing>
              <wp:anchor distT="0" distB="0" distL="114300" distR="114300" simplePos="0" relativeHeight="251744256" behindDoc="0" locked="0" layoutInCell="1" allowOverlap="1" wp14:anchorId="4E0AA3FA" wp14:editId="630039B1">
                <wp:simplePos x="0" y="0"/>
                <wp:positionH relativeFrom="margin">
                  <wp:posOffset>1257300</wp:posOffset>
                </wp:positionH>
                <wp:positionV relativeFrom="paragraph">
                  <wp:posOffset>7620</wp:posOffset>
                </wp:positionV>
                <wp:extent cx="5548630" cy="1369483"/>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5548630" cy="1369483"/>
                        </a:xfrm>
                        <a:prstGeom prst="rect">
                          <a:avLst/>
                        </a:prstGeom>
                        <a:noFill/>
                        <a:ln w="6350">
                          <a:noFill/>
                        </a:ln>
                      </wps:spPr>
                      <wps:txbx>
                        <w:txbxContent>
                          <w:p w14:paraId="4F8EC338" w14:textId="36626B0B" w:rsidR="00381629" w:rsidRPr="00FE3C77" w:rsidRDefault="00381629" w:rsidP="00381629">
                            <w:pPr>
                              <w:snapToGrid w:val="0"/>
                              <w:spacing w:line="240" w:lineRule="exact"/>
                              <w:rPr>
                                <w:rFonts w:ascii="メイリオ" w:eastAsia="メイリオ" w:hAnsi="メイリオ"/>
                                <w:szCs w:val="22"/>
                              </w:rPr>
                            </w:pPr>
                            <w:r w:rsidRPr="00FE3C77">
                              <w:rPr>
                                <w:rFonts w:ascii="メイリオ" w:eastAsia="メイリオ" w:hAnsi="メイリオ" w:hint="eastAsia"/>
                                <w:szCs w:val="22"/>
                              </w:rPr>
                              <w:t>遠藤 衛　弁護士</w:t>
                            </w:r>
                          </w:p>
                          <w:p w14:paraId="32E42BBD" w14:textId="77777777" w:rsidR="00381629" w:rsidRPr="00FE3C77" w:rsidRDefault="00381629" w:rsidP="00381629">
                            <w:pPr>
                              <w:snapToGrid w:val="0"/>
                              <w:spacing w:line="240" w:lineRule="exact"/>
                              <w:rPr>
                                <w:rFonts w:ascii="メイリオ" w:eastAsia="メイリオ" w:hAnsi="メイリオ"/>
                                <w:sz w:val="20"/>
                                <w:szCs w:val="20"/>
                              </w:rPr>
                            </w:pPr>
                            <w:r w:rsidRPr="00FE3C77">
                              <w:rPr>
                                <w:rFonts w:ascii="メイリオ" w:eastAsia="メイリオ" w:hAnsi="メイリオ" w:hint="eastAsia"/>
                                <w:sz w:val="20"/>
                                <w:szCs w:val="20"/>
                              </w:rPr>
                              <w:t>早稲田大学法学部・法科大学院卒</w:t>
                            </w:r>
                          </w:p>
                          <w:p w14:paraId="361186AA" w14:textId="7901E97B" w:rsidR="00EC2BF6" w:rsidRPr="00EC2BF6" w:rsidRDefault="00381629" w:rsidP="00EC2BF6">
                            <w:pPr>
                              <w:spacing w:line="240" w:lineRule="exact"/>
                              <w:rPr>
                                <w:rFonts w:ascii="メイリオ" w:eastAsia="メイリオ" w:hAnsi="メイリオ"/>
                                <w:sz w:val="20"/>
                                <w:szCs w:val="20"/>
                              </w:rPr>
                            </w:pPr>
                            <w:r w:rsidRPr="00FE3C77">
                              <w:rPr>
                                <w:rFonts w:ascii="メイリオ" w:eastAsia="メイリオ" w:hAnsi="メイリオ"/>
                                <w:sz w:val="20"/>
                                <w:szCs w:val="20"/>
                              </w:rPr>
                              <w:t>2015</w:t>
                            </w:r>
                            <w:r w:rsidRPr="00FE3C77">
                              <w:rPr>
                                <w:rFonts w:ascii="メイリオ" w:eastAsia="メイリオ" w:hAnsi="メイリオ" w:hint="eastAsia"/>
                                <w:sz w:val="20"/>
                                <w:szCs w:val="20"/>
                              </w:rPr>
                              <w:t>年</w:t>
                            </w:r>
                            <w:r w:rsidRPr="00FE3C77">
                              <w:rPr>
                                <w:rFonts w:ascii="メイリオ" w:eastAsia="メイリオ" w:hAnsi="メイリオ"/>
                                <w:sz w:val="20"/>
                                <w:szCs w:val="20"/>
                              </w:rPr>
                              <w:t>1</w:t>
                            </w:r>
                            <w:r w:rsidRPr="00FE3C77">
                              <w:rPr>
                                <w:rFonts w:ascii="メイリオ" w:eastAsia="メイリオ" w:hAnsi="メイリオ" w:hint="eastAsia"/>
                                <w:sz w:val="20"/>
                                <w:szCs w:val="20"/>
                              </w:rPr>
                              <w:t>月より、</w:t>
                            </w:r>
                            <w:r w:rsidR="00E511DB">
                              <w:rPr>
                                <w:rFonts w:ascii="メイリオ" w:eastAsia="メイリオ" w:hAnsi="メイリオ" w:hint="eastAsia"/>
                                <w:sz w:val="20"/>
                                <w:szCs w:val="20"/>
                              </w:rPr>
                              <w:t>愛宕虎ノ門法律事務所</w:t>
                            </w:r>
                            <w:r w:rsidRPr="00FE3C77">
                              <w:rPr>
                                <w:rFonts w:ascii="メイリオ" w:eastAsia="メイリオ" w:hAnsi="メイリオ" w:hint="eastAsia"/>
                                <w:sz w:val="20"/>
                                <w:szCs w:val="20"/>
                              </w:rPr>
                              <w:t>よりチャダ法律事務所（ｲﾝﾄﾞ）に出向し、以来、インドに所在する日系企業に対してリーガルサービスを提供している。</w:t>
                            </w:r>
                            <w:r w:rsidR="00CD71D8" w:rsidRPr="00CD71D8">
                              <w:rPr>
                                <w:rFonts w:ascii="メイリオ" w:eastAsia="メイリオ" w:hAnsi="メイリオ" w:hint="eastAsia"/>
                                <w:sz w:val="20"/>
                                <w:szCs w:val="20"/>
                              </w:rPr>
                              <w:t>静岡県のサポートデスク（インド）担当</w:t>
                            </w:r>
                            <w:r w:rsidR="00EC2BF6">
                              <w:rPr>
                                <w:rFonts w:ascii="メイリオ" w:eastAsia="メイリオ" w:hAnsi="メイリオ" w:hint="eastAsia"/>
                                <w:sz w:val="20"/>
                                <w:szCs w:val="20"/>
                              </w:rPr>
                              <w:t>。2018年より、シンガポールにも拠点を構え、日本、シンガポール、インドを行き来しながらインドのみならずA S E A N地域における日系企業の事業展開を法律面から支援。案件のほぼ全てが国際取引であり、英文契約の作成について豊富な実績を有する。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AA3FA" id="Text Box 2" o:spid="_x0000_s1030" type="#_x0000_t202" style="position:absolute;left:0;text-align:left;margin-left:99pt;margin-top:.6pt;width:436.9pt;height:107.8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" filled="f" stroked="f" strokeweight=".5pt">
                <v:textbox>
                  <w:txbxContent>
                    <w:p w14:paraId="4F8EC338" w14:textId="36626B0B" w:rsidR="00381629" w:rsidRPr="00FE3C77" w:rsidRDefault="00381629" w:rsidP="00381629">
                      <w:pPr>
                        <w:snapToGrid w:val="0"/>
                        <w:spacing w:line="240" w:lineRule="exact"/>
                        <w:rPr>
                          <w:rFonts w:ascii="メイリオ" w:eastAsia="メイリオ" w:hAnsi="メイリオ"/>
                          <w:szCs w:val="22"/>
                        </w:rPr>
                      </w:pPr>
                      <w:r w:rsidRPr="00FE3C77">
                        <w:rPr>
                          <w:rFonts w:ascii="メイリオ" w:eastAsia="メイリオ" w:hAnsi="メイリオ" w:hint="eastAsia"/>
                          <w:szCs w:val="22"/>
                        </w:rPr>
                        <w:t>遠藤 衛　弁護士</w:t>
                      </w:r>
                    </w:p>
                    <w:p w14:paraId="32E42BBD" w14:textId="77777777" w:rsidR="00381629" w:rsidRPr="00FE3C77" w:rsidRDefault="00381629" w:rsidP="00381629">
                      <w:pPr>
                        <w:snapToGrid w:val="0"/>
                        <w:spacing w:line="240" w:lineRule="exact"/>
                        <w:rPr>
                          <w:rFonts w:ascii="メイリオ" w:eastAsia="メイリオ" w:hAnsi="メイリオ"/>
                          <w:sz w:val="20"/>
                          <w:szCs w:val="20"/>
                        </w:rPr>
                      </w:pPr>
                      <w:r w:rsidRPr="00FE3C77">
                        <w:rPr>
                          <w:rFonts w:ascii="メイリオ" w:eastAsia="メイリオ" w:hAnsi="メイリオ" w:hint="eastAsia"/>
                          <w:sz w:val="20"/>
                          <w:szCs w:val="20"/>
                        </w:rPr>
                        <w:t>早稲田大学法学部・法科大学院卒</w:t>
                      </w:r>
                    </w:p>
                    <w:p w14:paraId="361186AA" w14:textId="7901E97B" w:rsidR="00EC2BF6" w:rsidRPr="00EC2BF6" w:rsidRDefault="00381629" w:rsidP="00EC2BF6">
                      <w:pPr>
                        <w:spacing w:line="240" w:lineRule="exact"/>
                        <w:rPr>
                          <w:rFonts w:ascii="メイリオ" w:eastAsia="メイリオ" w:hAnsi="メイリオ"/>
                          <w:sz w:val="20"/>
                          <w:szCs w:val="20"/>
                        </w:rPr>
                      </w:pPr>
                      <w:r w:rsidRPr="00FE3C77">
                        <w:rPr>
                          <w:rFonts w:ascii="メイリオ" w:eastAsia="メイリオ" w:hAnsi="メイリオ"/>
                          <w:sz w:val="20"/>
                          <w:szCs w:val="20"/>
                        </w:rPr>
                        <w:t>2015</w:t>
                      </w:r>
                      <w:r w:rsidRPr="00FE3C77">
                        <w:rPr>
                          <w:rFonts w:ascii="メイリオ" w:eastAsia="メイリオ" w:hAnsi="メイリオ" w:hint="eastAsia"/>
                          <w:sz w:val="20"/>
                          <w:szCs w:val="20"/>
                        </w:rPr>
                        <w:t>年</w:t>
                      </w:r>
                      <w:r w:rsidRPr="00FE3C77">
                        <w:rPr>
                          <w:rFonts w:ascii="メイリオ" w:eastAsia="メイリオ" w:hAnsi="メイリオ"/>
                          <w:sz w:val="20"/>
                          <w:szCs w:val="20"/>
                        </w:rPr>
                        <w:t>1</w:t>
                      </w:r>
                      <w:r w:rsidRPr="00FE3C77">
                        <w:rPr>
                          <w:rFonts w:ascii="メイリオ" w:eastAsia="メイリオ" w:hAnsi="メイリオ" w:hint="eastAsia"/>
                          <w:sz w:val="20"/>
                          <w:szCs w:val="20"/>
                        </w:rPr>
                        <w:t>月より、</w:t>
                      </w:r>
                      <w:r w:rsidR="00E511DB">
                        <w:rPr>
                          <w:rFonts w:ascii="メイリオ" w:eastAsia="メイリオ" w:hAnsi="メイリオ" w:hint="eastAsia"/>
                          <w:sz w:val="20"/>
                          <w:szCs w:val="20"/>
                        </w:rPr>
                        <w:t>愛宕虎ノ門法律事務所</w:t>
                      </w:r>
                      <w:r w:rsidRPr="00FE3C77">
                        <w:rPr>
                          <w:rFonts w:ascii="メイリオ" w:eastAsia="メイリオ" w:hAnsi="メイリオ" w:hint="eastAsia"/>
                          <w:sz w:val="20"/>
                          <w:szCs w:val="20"/>
                        </w:rPr>
                        <w:t>よりチャダ法律事務所（ｲﾝﾄﾞ）に出向し、以来、インドに所在する日系企業に対してリーガルサービスを提供している。</w:t>
                      </w:r>
                      <w:r w:rsidR="00CD71D8" w:rsidRPr="00CD71D8">
                        <w:rPr>
                          <w:rFonts w:ascii="メイリオ" w:eastAsia="メイリオ" w:hAnsi="メイリオ" w:hint="eastAsia"/>
                          <w:sz w:val="20"/>
                          <w:szCs w:val="20"/>
                        </w:rPr>
                        <w:t>静岡県のサポートデスク（インド）担当</w:t>
                      </w:r>
                      <w:r w:rsidR="00EC2BF6">
                        <w:rPr>
                          <w:rFonts w:ascii="メイリオ" w:eastAsia="メイリオ" w:hAnsi="メイリオ" w:hint="eastAsia"/>
                          <w:sz w:val="20"/>
                          <w:szCs w:val="20"/>
                        </w:rPr>
                        <w:t>。2018年より、シンガポールにも拠点を構え、日本、シンガポール、インドを行き来しながらインドのみならずA S E A N地域における日系企業の事業展開を法律面から支援。案件のほぼ全てが国際取引であり、英文契約の作成について豊富な実績を有する。</w:t>
                      </w:r>
                    </w:p>
                  </w:txbxContent>
                </v:textbox>
                <w10:wrap anchorx="margin"/>
              </v:shape>
            </w:pict>
          </mc:Fallback>
        </mc:AlternateContent>
      </w:r>
    </w:p>
    <w:p w14:paraId="19C6A224" w14:textId="52E4F5E8" w:rsidR="004D4300" w:rsidRDefault="004D4300" w:rsidP="00381629">
      <w:pPr>
        <w:spacing w:line="280" w:lineRule="exact"/>
        <w:ind w:firstLineChars="850" w:firstLine="1921"/>
        <w:rPr>
          <w:rFonts w:ascii="メイリオ" w:eastAsia="メイリオ" w:hAnsi="メイリオ" w:cs="メイリオ"/>
          <w:szCs w:val="22"/>
        </w:rPr>
      </w:pPr>
    </w:p>
    <w:p w14:paraId="60472998" w14:textId="2A43B77C" w:rsidR="004D4300" w:rsidRDefault="004D4300" w:rsidP="00381629">
      <w:pPr>
        <w:spacing w:line="280" w:lineRule="exact"/>
        <w:ind w:firstLineChars="850" w:firstLine="1921"/>
        <w:rPr>
          <w:rFonts w:ascii="メイリオ" w:eastAsia="メイリオ" w:hAnsi="メイリオ" w:cs="メイリオ"/>
          <w:szCs w:val="22"/>
        </w:rPr>
      </w:pPr>
    </w:p>
    <w:p w14:paraId="7A806E4E" w14:textId="3A31F1B6" w:rsidR="004D4300" w:rsidRDefault="004D4300" w:rsidP="00381629">
      <w:pPr>
        <w:spacing w:line="280" w:lineRule="exact"/>
        <w:ind w:firstLineChars="850" w:firstLine="1921"/>
        <w:rPr>
          <w:rFonts w:ascii="メイリオ" w:eastAsia="メイリオ" w:hAnsi="メイリオ" w:cs="メイリオ"/>
          <w:szCs w:val="22"/>
        </w:rPr>
      </w:pPr>
    </w:p>
    <w:p w14:paraId="2F684C54" w14:textId="1AE134FB" w:rsidR="004D4300" w:rsidRDefault="004D4300" w:rsidP="00381629">
      <w:pPr>
        <w:spacing w:line="280" w:lineRule="exact"/>
        <w:ind w:firstLineChars="850" w:firstLine="1921"/>
        <w:rPr>
          <w:rFonts w:ascii="メイリオ" w:eastAsia="メイリオ" w:hAnsi="メイリオ" w:cs="メイリオ"/>
          <w:szCs w:val="22"/>
        </w:rPr>
      </w:pPr>
    </w:p>
    <w:p w14:paraId="106862DE" w14:textId="0C00DAAB" w:rsidR="00381629" w:rsidRDefault="00381629" w:rsidP="00381629">
      <w:pPr>
        <w:spacing w:line="280" w:lineRule="exact"/>
        <w:ind w:firstLineChars="850" w:firstLine="1921"/>
        <w:rPr>
          <w:rFonts w:ascii="メイリオ" w:eastAsia="メイリオ" w:hAnsi="メイリオ" w:cs="メイリオ"/>
          <w:szCs w:val="22"/>
        </w:rPr>
      </w:pPr>
    </w:p>
    <w:p w14:paraId="1F215D5F" w14:textId="78B9A127" w:rsidR="00EC2BF6" w:rsidRPr="00EC2BF6" w:rsidRDefault="00EC2BF6" w:rsidP="00EC2BF6">
      <w:pPr>
        <w:rPr>
          <w:rFonts w:ascii="Times New Roman" w:eastAsia="Times New Roman" w:hAnsi="Times New Roman"/>
          <w:kern w:val="0"/>
          <w:sz w:val="24"/>
        </w:rPr>
      </w:pPr>
      <w:r w:rsidRPr="00EC2BF6">
        <w:rPr>
          <w:rFonts w:ascii="Times New Roman" w:eastAsia="Times New Roman" w:hAnsi="Times New Roman"/>
          <w:kern w:val="0"/>
          <w:sz w:val="24"/>
        </w:rPr>
        <w:fldChar w:fldCharType="begin"/>
      </w:r>
      <w:r w:rsidR="004D4300">
        <w:rPr>
          <w:rFonts w:ascii="Times New Roman" w:eastAsia="Times New Roman" w:hAnsi="Times New Roman"/>
          <w:kern w:val="0"/>
          <w:sz w:val="24"/>
        </w:rPr>
        <w:instrText xml:space="preserve"> INCLUDEPICTURE "C:\\var\\folders\\9d\\7xcg14gd7kg53bd17r078w7h0000gn\\T\\com.microsoft.Word\\WebArchiveCopyPasteTempFiles\\lawyer06.jpg" \* MERGEFORMAT </w:instrText>
      </w:r>
      <w:r w:rsidRPr="00EC2BF6">
        <w:rPr>
          <w:rFonts w:ascii="Times New Roman" w:eastAsia="Times New Roman" w:hAnsi="Times New Roman"/>
          <w:kern w:val="0"/>
          <w:sz w:val="24"/>
        </w:rPr>
        <w:fldChar w:fldCharType="end"/>
      </w:r>
    </w:p>
    <w:p w14:paraId="7620C7F0" w14:textId="1FF35DFE" w:rsidR="00331BAA" w:rsidRPr="007E443C" w:rsidRDefault="00EC2BF6" w:rsidP="004D4300">
      <w:pPr>
        <w:pStyle w:val="Default"/>
        <w:ind w:rightChars="-405" w:right="-915"/>
        <w:rPr>
          <w:color w:val="auto"/>
        </w:rPr>
      </w:pPr>
      <w:r w:rsidRPr="00EC2BF6">
        <w:rPr>
          <w:rFonts w:ascii="メイリオ" w:eastAsia="メイリオ" w:hAnsi="メイリオ" w:cs="メイリオ" w:hint="eastAsia"/>
        </w:rPr>
        <w:t>【</w:t>
      </w:r>
      <w:r w:rsidRPr="00EC2BF6">
        <w:rPr>
          <w:rFonts w:hAnsi="HG丸ｺﾞｼｯｸM-PRO" w:hint="eastAsia"/>
        </w:rPr>
        <w:t>参加費】無料【定員】</w:t>
      </w:r>
      <w:r w:rsidRPr="00331BAA">
        <w:rPr>
          <w:rFonts w:hAnsi="HG丸ｺﾞｼｯｸM-PRO" w:hint="eastAsia"/>
        </w:rPr>
        <w:t>50名</w:t>
      </w:r>
      <w:r w:rsidRPr="00EC2BF6">
        <w:rPr>
          <w:rFonts w:hAnsi="HG丸ｺﾞｼｯｸM-PRO" w:hint="eastAsia"/>
        </w:rPr>
        <w:t>【締切</w:t>
      </w:r>
      <w:r w:rsidRPr="00331BAA">
        <w:rPr>
          <w:rFonts w:hAnsi="HG丸ｺﾞｼｯｸM-PRO" w:hint="eastAsia"/>
        </w:rPr>
        <w:t>】令和3年</w:t>
      </w:r>
      <w:r w:rsidR="00331BAA">
        <w:rPr>
          <w:rFonts w:hAnsi="HG丸ｺﾞｼｯｸM-PRO" w:hint="eastAsia"/>
        </w:rPr>
        <w:t>６</w:t>
      </w:r>
      <w:r w:rsidRPr="00331BAA">
        <w:rPr>
          <w:rFonts w:hAnsi="HG丸ｺﾞｼｯｸM-PRO" w:hint="eastAsia"/>
        </w:rPr>
        <w:t>月</w:t>
      </w:r>
      <w:r w:rsidR="00331BAA">
        <w:rPr>
          <w:rFonts w:hAnsi="HG丸ｺﾞｼｯｸM-PRO" w:hint="eastAsia"/>
        </w:rPr>
        <w:t>１１</w:t>
      </w:r>
      <w:r w:rsidRPr="00331BAA">
        <w:rPr>
          <w:rFonts w:hAnsi="HG丸ｺﾞｼｯｸM-PRO" w:hint="eastAsia"/>
        </w:rPr>
        <w:t>日</w:t>
      </w:r>
      <w:r w:rsidR="00331BAA">
        <w:rPr>
          <w:rFonts w:hAnsi="HG丸ｺﾞｼｯｸM-PRO" w:hint="eastAsia"/>
        </w:rPr>
        <w:t>（金）</w:t>
      </w:r>
      <w:r w:rsidRPr="00EC2BF6">
        <w:rPr>
          <w:rFonts w:hAnsi="HG丸ｺﾞｼｯｸM-PRO" w:hint="eastAsia"/>
        </w:rPr>
        <w:t xml:space="preserve"> </w:t>
      </w:r>
      <w:r w:rsidR="00033ABC" w:rsidRPr="00033ABC">
        <w:rPr>
          <w:rFonts w:hAnsi="HG丸ｺﾞｼｯｸM-PRO"/>
        </w:rPr>
        <w:br/>
      </w:r>
      <w:r w:rsidR="00033ABC">
        <w:rPr>
          <w:rFonts w:hAnsi="HG丸ｺﾞｼｯｸM-PRO" w:hint="eastAsia"/>
        </w:rPr>
        <w:t>【お問い合わせ】</w:t>
      </w:r>
      <w:r w:rsidR="00033ABC" w:rsidRPr="00033ABC">
        <w:rPr>
          <w:rFonts w:hAnsi="HG丸ｺﾞｼｯｸM-PRO" w:hint="eastAsia"/>
        </w:rPr>
        <w:t>担当:水野 TEL:054-254-5161 MAIL:mizuno@siba.or.jp</w:t>
      </w:r>
      <w:r w:rsidR="00033ABC">
        <w:rPr>
          <w:rFonts w:hAnsi="HG丸ｺﾞｼｯｸM-PRO"/>
        </w:rPr>
        <w:br/>
      </w:r>
      <w:r w:rsidR="00331BAA">
        <w:rPr>
          <w:rFonts w:hint="eastAsia"/>
          <w:color w:val="auto"/>
        </w:rPr>
        <w:t>【主催】公益社団法人静岡県国際経済振興会</w:t>
      </w:r>
      <w:r w:rsidR="00331BAA">
        <w:rPr>
          <w:rFonts w:hint="eastAsia"/>
          <w:color w:val="auto"/>
          <w:szCs w:val="28"/>
        </w:rPr>
        <w:t>【後援】ジェトロ静岡、ジェトロ浜松(予定を含む)</w:t>
      </w:r>
    </w:p>
    <w:p w14:paraId="65994631" w14:textId="76E40B4C" w:rsidR="00331BAA" w:rsidRPr="00F2012F" w:rsidRDefault="00331BAA" w:rsidP="004D4300">
      <w:pPr>
        <w:pStyle w:val="Default"/>
        <w:spacing w:line="300" w:lineRule="exact"/>
        <w:rPr>
          <w:color w:val="auto"/>
          <w:sz w:val="22"/>
          <w:szCs w:val="22"/>
        </w:rPr>
      </w:pPr>
      <w:r>
        <w:rPr>
          <w:rFonts w:hint="eastAsia"/>
          <w:color w:val="auto"/>
        </w:rPr>
        <w:t>【</w:t>
      </w:r>
      <w:r w:rsidRPr="00331BAA">
        <w:rPr>
          <w:rFonts w:hint="eastAsia"/>
          <w:color w:val="auto"/>
          <w:w w:val="75"/>
          <w:fitText w:val="720" w:id="-1804369407"/>
        </w:rPr>
        <w:t>申込方法</w:t>
      </w:r>
      <w:r>
        <w:rPr>
          <w:rFonts w:hint="eastAsia"/>
          <w:color w:val="auto"/>
        </w:rPr>
        <w:t xml:space="preserve">】　</w:t>
      </w:r>
      <w:r w:rsidRPr="00F2012F">
        <w:rPr>
          <w:rFonts w:hint="eastAsia"/>
          <w:color w:val="auto"/>
          <w:sz w:val="22"/>
          <w:szCs w:val="22"/>
        </w:rPr>
        <w:t>下記ＵＲＬ</w:t>
      </w:r>
      <w:r>
        <w:rPr>
          <w:rFonts w:hint="eastAsia"/>
          <w:color w:val="auto"/>
          <w:sz w:val="22"/>
          <w:szCs w:val="22"/>
        </w:rPr>
        <w:t>内</w:t>
      </w:r>
      <w:r w:rsidRPr="00F2012F">
        <w:rPr>
          <w:rFonts w:hint="eastAsia"/>
          <w:color w:val="auto"/>
          <w:sz w:val="22"/>
          <w:szCs w:val="22"/>
        </w:rPr>
        <w:t>「Ｚｏｏｍウェビナー登録フォーマット」よりお申込みください。</w:t>
      </w:r>
    </w:p>
    <w:p w14:paraId="4426C2DC" w14:textId="1E9D3AFE" w:rsidR="00331BAA" w:rsidRDefault="00331BAA" w:rsidP="004D4300">
      <w:pPr>
        <w:pStyle w:val="Default"/>
        <w:spacing w:line="300" w:lineRule="exact"/>
        <w:ind w:rightChars="-405" w:right="-915" w:firstLineChars="650" w:firstLine="1469"/>
        <w:rPr>
          <w:color w:val="auto"/>
          <w:sz w:val="22"/>
          <w:szCs w:val="22"/>
        </w:rPr>
      </w:pPr>
      <w:r w:rsidRPr="00F2012F">
        <w:rPr>
          <w:rFonts w:hint="eastAsia"/>
          <w:color w:val="auto"/>
          <w:sz w:val="22"/>
          <w:szCs w:val="22"/>
        </w:rPr>
        <w:t>折り返し、当日参加用のＵＲＬが記載された</w:t>
      </w:r>
      <w:r>
        <w:rPr>
          <w:rFonts w:hint="eastAsia"/>
          <w:color w:val="auto"/>
          <w:sz w:val="22"/>
          <w:szCs w:val="22"/>
        </w:rPr>
        <w:t>電子</w:t>
      </w:r>
      <w:r w:rsidRPr="00F2012F">
        <w:rPr>
          <w:rFonts w:hint="eastAsia"/>
          <w:color w:val="auto"/>
          <w:sz w:val="22"/>
          <w:szCs w:val="22"/>
        </w:rPr>
        <w:t>メールをお送りいたします。</w:t>
      </w:r>
    </w:p>
    <w:p w14:paraId="10ECDF7E" w14:textId="4F29D191" w:rsidR="00B93F33" w:rsidRPr="00F2012F" w:rsidRDefault="00B93F33" w:rsidP="004D4300">
      <w:pPr>
        <w:pStyle w:val="Default"/>
        <w:spacing w:line="300" w:lineRule="exact"/>
        <w:ind w:rightChars="-405" w:right="-915" w:firstLineChars="650" w:firstLine="1469"/>
        <w:rPr>
          <w:color w:val="auto"/>
          <w:sz w:val="22"/>
          <w:szCs w:val="22"/>
        </w:rPr>
      </w:pPr>
    </w:p>
    <w:p w14:paraId="05B16C52" w14:textId="125993CD" w:rsidR="00B93F33" w:rsidRDefault="00B93F33" w:rsidP="00B93F33">
      <w:pPr>
        <w:pStyle w:val="Default"/>
        <w:ind w:rightChars="-405" w:right="-915" w:firstLineChars="200" w:firstLine="494"/>
        <w:rPr>
          <w:sz w:val="22"/>
          <w:szCs w:val="22"/>
        </w:rPr>
      </w:pPr>
      <w:r>
        <w:rPr>
          <w:b/>
          <w:bCs/>
          <w:noProof/>
        </w:rPr>
        <w:drawing>
          <wp:anchor distT="0" distB="0" distL="114300" distR="114300" simplePos="0" relativeHeight="251746304" behindDoc="0" locked="0" layoutInCell="1" allowOverlap="1" wp14:anchorId="6B40F1AC" wp14:editId="44248724">
            <wp:simplePos x="0" y="0"/>
            <wp:positionH relativeFrom="column">
              <wp:posOffset>3379874</wp:posOffset>
            </wp:positionH>
            <wp:positionV relativeFrom="paragraph">
              <wp:posOffset>14952</wp:posOffset>
            </wp:positionV>
            <wp:extent cx="498475" cy="498475"/>
            <wp:effectExtent l="0" t="0" r="0" b="0"/>
            <wp:wrapThrough wrapText="bothSides">
              <wp:wrapPolygon edited="0">
                <wp:start x="0" y="0"/>
                <wp:lineTo x="0" y="20637"/>
                <wp:lineTo x="20637" y="20637"/>
                <wp:lineTo x="20637"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49847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1BAA" w:rsidRPr="00F2012F">
        <w:rPr>
          <w:rFonts w:hint="eastAsia"/>
          <w:sz w:val="22"/>
          <w:szCs w:val="22"/>
        </w:rPr>
        <w:t>＜Ｚｏｏｍウェビナー</w:t>
      </w:r>
      <w:r w:rsidR="00331BAA">
        <w:rPr>
          <w:rFonts w:hint="eastAsia"/>
          <w:sz w:val="22"/>
          <w:szCs w:val="22"/>
        </w:rPr>
        <w:t>お申込み</w:t>
      </w:r>
      <w:r w:rsidR="00331BAA" w:rsidRPr="00F2012F">
        <w:rPr>
          <w:rFonts w:hint="eastAsia"/>
          <w:sz w:val="22"/>
          <w:szCs w:val="22"/>
        </w:rPr>
        <w:t>用ＵＲＬ＞</w:t>
      </w:r>
    </w:p>
    <w:p w14:paraId="41AD20C7" w14:textId="3AAA61AF" w:rsidR="00EE2F07" w:rsidRDefault="00331BAA" w:rsidP="00B93F33">
      <w:pPr>
        <w:pStyle w:val="Default"/>
        <w:ind w:rightChars="-405" w:right="-915" w:firstLineChars="300" w:firstLine="678"/>
      </w:pPr>
      <w:r>
        <w:rPr>
          <w:rFonts w:hint="eastAsia"/>
          <w:sz w:val="22"/>
          <w:szCs w:val="22"/>
        </w:rPr>
        <w:t xml:space="preserve">　</w:t>
      </w:r>
      <w:hyperlink r:id="rId13" w:history="1">
        <w:r w:rsidR="00EE2F07" w:rsidRPr="006A1FC8">
          <w:rPr>
            <w:rStyle w:val="a4"/>
          </w:rPr>
          <w:t>https://bit.ly/3xU966N</w:t>
        </w:r>
      </w:hyperlink>
    </w:p>
    <w:p w14:paraId="685EB589" w14:textId="30A17E35" w:rsidR="00331BAA" w:rsidRPr="00F2012F" w:rsidRDefault="00331BAA" w:rsidP="004D4300">
      <w:pPr>
        <w:pStyle w:val="Default"/>
        <w:ind w:rightChars="-473" w:right="-1069" w:firstLineChars="300" w:firstLine="678"/>
        <w:rPr>
          <w:sz w:val="22"/>
          <w:szCs w:val="22"/>
        </w:rPr>
      </w:pPr>
      <w:r w:rsidRPr="00F2012F">
        <w:rPr>
          <w:rFonts w:hint="eastAsia"/>
          <w:sz w:val="22"/>
          <w:szCs w:val="22"/>
        </w:rPr>
        <w:t>お申込みには「ＷＥＢセミナー利用規約」への同意が必要です。必ずご確認願います。</w:t>
      </w:r>
    </w:p>
    <w:p w14:paraId="49D21D15" w14:textId="77777777" w:rsidR="00B93F33" w:rsidRDefault="00B93F33" w:rsidP="004D4300">
      <w:pPr>
        <w:pStyle w:val="Default"/>
        <w:ind w:rightChars="-270" w:right="-610"/>
        <w:rPr>
          <w:b/>
          <w:bCs/>
          <w:sz w:val="22"/>
          <w:szCs w:val="22"/>
        </w:rPr>
      </w:pPr>
      <w:r>
        <w:rPr>
          <w:noProof/>
          <w:sz w:val="22"/>
          <w:szCs w:val="22"/>
        </w:rPr>
        <w:drawing>
          <wp:anchor distT="0" distB="0" distL="114300" distR="114300" simplePos="0" relativeHeight="251731968" behindDoc="0" locked="0" layoutInCell="1" allowOverlap="1" wp14:anchorId="0BC0A322" wp14:editId="7ED8298F">
            <wp:simplePos x="0" y="0"/>
            <wp:positionH relativeFrom="column">
              <wp:posOffset>4265469</wp:posOffset>
            </wp:positionH>
            <wp:positionV relativeFrom="paragraph">
              <wp:posOffset>90805</wp:posOffset>
            </wp:positionV>
            <wp:extent cx="482600" cy="4826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1BAA" w:rsidRPr="00F2012F">
        <w:rPr>
          <w:rFonts w:hint="eastAsia"/>
          <w:b/>
          <w:bCs/>
          <w:sz w:val="22"/>
          <w:szCs w:val="22"/>
        </w:rPr>
        <w:t xml:space="preserve">　</w:t>
      </w:r>
      <w:r w:rsidR="00331BAA">
        <w:rPr>
          <w:b/>
          <w:bCs/>
          <w:sz w:val="22"/>
          <w:szCs w:val="22"/>
        </w:rPr>
        <w:t xml:space="preserve">  </w:t>
      </w:r>
    </w:p>
    <w:p w14:paraId="1F1C68FE" w14:textId="3A5E2C31" w:rsidR="00B93F33" w:rsidRDefault="00331BAA" w:rsidP="00B93F33">
      <w:pPr>
        <w:pStyle w:val="Default"/>
        <w:ind w:rightChars="-270" w:right="-610" w:firstLineChars="200" w:firstLine="452"/>
        <w:rPr>
          <w:sz w:val="22"/>
          <w:szCs w:val="22"/>
        </w:rPr>
      </w:pPr>
      <w:r w:rsidRPr="00F2012F">
        <w:rPr>
          <w:rFonts w:hint="eastAsia"/>
          <w:sz w:val="22"/>
          <w:szCs w:val="22"/>
        </w:rPr>
        <w:t>＜ＷＥＢセミナー利用規約＞</w:t>
      </w:r>
    </w:p>
    <w:p w14:paraId="14673545" w14:textId="031ABC0D" w:rsidR="00331BAA" w:rsidRPr="00F2012F" w:rsidRDefault="00331BAA" w:rsidP="004D4300">
      <w:pPr>
        <w:pStyle w:val="Default"/>
        <w:ind w:rightChars="-270" w:right="-610"/>
        <w:rPr>
          <w:sz w:val="22"/>
          <w:szCs w:val="22"/>
        </w:rPr>
      </w:pPr>
      <w:r w:rsidRPr="00F2012F">
        <w:rPr>
          <w:rFonts w:hint="eastAsia"/>
          <w:sz w:val="22"/>
          <w:szCs w:val="22"/>
        </w:rPr>
        <w:t xml:space="preserve">　</w:t>
      </w:r>
      <w:r w:rsidR="00B93F33">
        <w:rPr>
          <w:rFonts w:hint="eastAsia"/>
          <w:sz w:val="22"/>
          <w:szCs w:val="22"/>
        </w:rPr>
        <w:t xml:space="preserve">　　　</w:t>
      </w:r>
      <w:hyperlink r:id="rId15" w:history="1">
        <w:r w:rsidR="00B93F33" w:rsidRPr="006A1FC8">
          <w:rPr>
            <w:rStyle w:val="a4"/>
            <w:sz w:val="22"/>
            <w:szCs w:val="22"/>
          </w:rPr>
          <w:t>https://www.siba.or.jp/pdf/web_user_policy.pdf</w:t>
        </w:r>
      </w:hyperlink>
    </w:p>
    <w:p w14:paraId="7A54FFE6" w14:textId="2C4677AF" w:rsidR="00F800AB" w:rsidRPr="00331BAA" w:rsidRDefault="00331BAA" w:rsidP="00331BAA">
      <w:pPr>
        <w:spacing w:before="100" w:beforeAutospacing="1" w:after="100" w:afterAutospacing="1"/>
        <w:rPr>
          <w:rFonts w:ascii="HG丸ｺﾞｼｯｸM-PRO" w:eastAsia="HG丸ｺﾞｼｯｸM-PRO" w:hAnsi="HG丸ｺﾞｼｯｸM-PRO"/>
          <w:kern w:val="0"/>
          <w:sz w:val="24"/>
        </w:rPr>
      </w:pPr>
      <w:r>
        <w:rPr>
          <w:rFonts w:hint="eastAsia"/>
          <w:noProof/>
        </w:rPr>
        <mc:AlternateContent>
          <mc:Choice Requires="wps">
            <w:drawing>
              <wp:anchor distT="0" distB="0" distL="114300" distR="114300" simplePos="0" relativeHeight="251730944" behindDoc="0" locked="0" layoutInCell="1" allowOverlap="1" wp14:anchorId="72D6CD2B" wp14:editId="3589CE80">
                <wp:simplePos x="0" y="0"/>
                <wp:positionH relativeFrom="margin">
                  <wp:posOffset>-5715</wp:posOffset>
                </wp:positionH>
                <wp:positionV relativeFrom="paragraph">
                  <wp:posOffset>54610</wp:posOffset>
                </wp:positionV>
                <wp:extent cx="6448425" cy="4286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644842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E93F8" w14:textId="77777777" w:rsidR="00331BAA" w:rsidRDefault="00331BAA" w:rsidP="00331BAA">
                            <w:pPr>
                              <w:pStyle w:val="a7"/>
                              <w:ind w:left="196" w:hangingChars="100" w:hanging="196"/>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※ご記入いただいた内容は、当セミナー開催関係機関と共有し、参加者把握のため利用するほか、事務連絡や</w:t>
                            </w:r>
                          </w:p>
                          <w:p w14:paraId="214F7114" w14:textId="77777777" w:rsidR="00331BAA" w:rsidRDefault="00331BAA" w:rsidP="00331BAA">
                            <w:pPr>
                              <w:pStyle w:val="a7"/>
                              <w:ind w:leftChars="100" w:left="226"/>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関連事業に利用することがあります。当セミナーへの反社会的勢力のお申込みはお断りします。</w:t>
                            </w:r>
                          </w:p>
                          <w:p w14:paraId="7FB1D9E3" w14:textId="77777777" w:rsidR="00331BAA" w:rsidRPr="00871E03" w:rsidRDefault="00331BAA" w:rsidP="00331BAA">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6CD2B" id="テキスト ボックス 11" o:spid="_x0000_s1031" type="#_x0000_t202" style="position:absolute;margin-left:-.45pt;margin-top:4.3pt;width:507.75pt;height:33.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" fillcolor="white [3201]" stroked="f" strokeweight=".5pt">
                <v:textbox>
                  <w:txbxContent>
                    <w:p w14:paraId="430E93F8" w14:textId="77777777" w:rsidR="00331BAA" w:rsidRDefault="00331BAA" w:rsidP="00331BAA">
                      <w:pPr>
                        <w:pStyle w:val="a7"/>
                        <w:ind w:left="196" w:hangingChars="100" w:hanging="196"/>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※ご記入いただいた内容は、当セミナー開催関係機関と共有し、参加者把握のため利用するほか、事務連絡や</w:t>
                      </w:r>
                    </w:p>
                    <w:p w14:paraId="214F7114" w14:textId="77777777" w:rsidR="00331BAA" w:rsidRDefault="00331BAA" w:rsidP="00331BAA">
                      <w:pPr>
                        <w:pStyle w:val="a7"/>
                        <w:ind w:leftChars="100" w:left="226"/>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関連事業に利用することがあります。当セミナーへの反社会的勢力のお申込みはお断りします。</w:t>
                      </w:r>
                    </w:p>
                    <w:p w14:paraId="7FB1D9E3" w14:textId="77777777" w:rsidR="00331BAA" w:rsidRPr="00871E03" w:rsidRDefault="00331BAA" w:rsidP="00331BAA">
                      <w:pPr>
                        <w:rPr>
                          <w14:textOutline w14:w="9525" w14:cap="rnd" w14:cmpd="sng" w14:algn="ctr">
                            <w14:solidFill>
                              <w14:srgbClr w14:val="000000"/>
                            </w14:solidFill>
                            <w14:prstDash w14:val="solid"/>
                            <w14:bevel/>
                          </w14:textOutline>
                        </w:rPr>
                      </w:pPr>
                    </w:p>
                  </w:txbxContent>
                </v:textbox>
                <w10:wrap anchorx="margin"/>
              </v:shape>
            </w:pict>
          </mc:Fallback>
        </mc:AlternateContent>
      </w:r>
      <w:r>
        <w:rPr>
          <w:rFonts w:hint="eastAsia"/>
          <w:b/>
          <w:bCs/>
        </w:rPr>
        <w:t xml:space="preserve">　　　　　　　　　　　　　　　　　　　　　　　　</w:t>
      </w:r>
      <w:r>
        <w:rPr>
          <w:rFonts w:hint="eastAsia"/>
          <w:b/>
        </w:rPr>
        <w:t xml:space="preserve">　　　　　　　　　　　　</w:t>
      </w:r>
      <w:r w:rsidR="00033ABC">
        <w:rPr>
          <w:rFonts w:ascii="HG丸ｺﾞｼｯｸM-PRO" w:eastAsia="HG丸ｺﾞｼｯｸM-PRO" w:hAnsi="HG丸ｺﾞｼｯｸM-PRO" w:hint="eastAsia"/>
          <w:kern w:val="0"/>
          <w:sz w:val="24"/>
        </w:rPr>
        <w:t>【申込方法</w:t>
      </w:r>
    </w:p>
    <w:sectPr w:rsidR="00F800AB" w:rsidRPr="00331BAA" w:rsidSect="00014FDE">
      <w:pgSz w:w="11906" w:h="16838" w:code="9"/>
      <w:pgMar w:top="233" w:right="851" w:bottom="238" w:left="851" w:header="851" w:footer="992" w:gutter="0"/>
      <w:cols w:space="425"/>
      <w:docGrid w:type="linesAndChars" w:linePitch="30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A1F0" w14:textId="77777777" w:rsidR="002122C5" w:rsidRDefault="002122C5" w:rsidP="0006247C">
      <w:r>
        <w:separator/>
      </w:r>
    </w:p>
  </w:endnote>
  <w:endnote w:type="continuationSeparator" w:id="0">
    <w:p w14:paraId="21E3769A" w14:textId="77777777" w:rsidR="002122C5" w:rsidRDefault="002122C5" w:rsidP="0006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HGP教科書体">
    <w:altName w:val="Yu Gothic"/>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0140" w14:textId="77777777" w:rsidR="002122C5" w:rsidRDefault="002122C5" w:rsidP="0006247C">
      <w:r>
        <w:separator/>
      </w:r>
    </w:p>
  </w:footnote>
  <w:footnote w:type="continuationSeparator" w:id="0">
    <w:p w14:paraId="6C160538" w14:textId="77777777" w:rsidR="002122C5" w:rsidRDefault="002122C5" w:rsidP="00062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99B"/>
    <w:multiLevelType w:val="hybridMultilevel"/>
    <w:tmpl w:val="8D2418A8"/>
    <w:lvl w:ilvl="0" w:tplc="360A9638">
      <w:start w:val="6"/>
      <w:numFmt w:val="bullet"/>
      <w:lvlText w:val="※"/>
      <w:lvlJc w:val="left"/>
      <w:pPr>
        <w:ind w:left="720" w:hanging="360"/>
      </w:pPr>
      <w:rPr>
        <w:rFonts w:ascii="メイリオ" w:eastAsia="メイリオ" w:hAnsi="メイリオ" w:cs="メイリオ"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A7237"/>
    <w:multiLevelType w:val="hybridMultilevel"/>
    <w:tmpl w:val="EC8A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A6C18"/>
    <w:multiLevelType w:val="hybridMultilevel"/>
    <w:tmpl w:val="EB76A0B6"/>
    <w:lvl w:ilvl="0" w:tplc="DFE623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8"/>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42A"/>
    <w:rsid w:val="00013114"/>
    <w:rsid w:val="00014FDE"/>
    <w:rsid w:val="00022A0E"/>
    <w:rsid w:val="00022CB9"/>
    <w:rsid w:val="00033ABC"/>
    <w:rsid w:val="000345C3"/>
    <w:rsid w:val="00036839"/>
    <w:rsid w:val="00056C77"/>
    <w:rsid w:val="0006247C"/>
    <w:rsid w:val="00063DA0"/>
    <w:rsid w:val="0008646A"/>
    <w:rsid w:val="00087CC3"/>
    <w:rsid w:val="00093BD4"/>
    <w:rsid w:val="000A1A69"/>
    <w:rsid w:val="000A3CBF"/>
    <w:rsid w:val="000A3F5D"/>
    <w:rsid w:val="000A599A"/>
    <w:rsid w:val="000B01D9"/>
    <w:rsid w:val="000B1910"/>
    <w:rsid w:val="000C4469"/>
    <w:rsid w:val="000E70A6"/>
    <w:rsid w:val="000F010C"/>
    <w:rsid w:val="00137DA6"/>
    <w:rsid w:val="00137EDD"/>
    <w:rsid w:val="00141DBE"/>
    <w:rsid w:val="001555D6"/>
    <w:rsid w:val="00161C36"/>
    <w:rsid w:val="00171838"/>
    <w:rsid w:val="0017475F"/>
    <w:rsid w:val="00177752"/>
    <w:rsid w:val="00181CA9"/>
    <w:rsid w:val="00193D9D"/>
    <w:rsid w:val="001A7A35"/>
    <w:rsid w:val="001A7CE9"/>
    <w:rsid w:val="001C3393"/>
    <w:rsid w:val="001C6414"/>
    <w:rsid w:val="001D0634"/>
    <w:rsid w:val="001D413B"/>
    <w:rsid w:val="001E4A8C"/>
    <w:rsid w:val="001F6640"/>
    <w:rsid w:val="0020139B"/>
    <w:rsid w:val="002122C5"/>
    <w:rsid w:val="00215F89"/>
    <w:rsid w:val="00226A39"/>
    <w:rsid w:val="00257464"/>
    <w:rsid w:val="002634C9"/>
    <w:rsid w:val="0027288E"/>
    <w:rsid w:val="00280E85"/>
    <w:rsid w:val="002C0449"/>
    <w:rsid w:val="002C12E6"/>
    <w:rsid w:val="002C3B09"/>
    <w:rsid w:val="002D68D4"/>
    <w:rsid w:val="002D6D32"/>
    <w:rsid w:val="002F1C91"/>
    <w:rsid w:val="002F2AEC"/>
    <w:rsid w:val="002F62AD"/>
    <w:rsid w:val="002F6CBD"/>
    <w:rsid w:val="00301258"/>
    <w:rsid w:val="003042D6"/>
    <w:rsid w:val="003043C7"/>
    <w:rsid w:val="00304DC1"/>
    <w:rsid w:val="003217FE"/>
    <w:rsid w:val="003260A6"/>
    <w:rsid w:val="00331BAA"/>
    <w:rsid w:val="00341C77"/>
    <w:rsid w:val="003441A3"/>
    <w:rsid w:val="00344573"/>
    <w:rsid w:val="00344821"/>
    <w:rsid w:val="00344DA4"/>
    <w:rsid w:val="00351FA5"/>
    <w:rsid w:val="0036341F"/>
    <w:rsid w:val="00366215"/>
    <w:rsid w:val="00372597"/>
    <w:rsid w:val="00381629"/>
    <w:rsid w:val="0038328F"/>
    <w:rsid w:val="00386B40"/>
    <w:rsid w:val="003A7F5D"/>
    <w:rsid w:val="003B5C1C"/>
    <w:rsid w:val="00403D4C"/>
    <w:rsid w:val="00404406"/>
    <w:rsid w:val="00405426"/>
    <w:rsid w:val="00412D9A"/>
    <w:rsid w:val="00423BE7"/>
    <w:rsid w:val="00426F8E"/>
    <w:rsid w:val="00432F22"/>
    <w:rsid w:val="0043692C"/>
    <w:rsid w:val="004700AC"/>
    <w:rsid w:val="00470DE4"/>
    <w:rsid w:val="004756D4"/>
    <w:rsid w:val="00476E4C"/>
    <w:rsid w:val="004772F6"/>
    <w:rsid w:val="0049379C"/>
    <w:rsid w:val="00496160"/>
    <w:rsid w:val="004A587B"/>
    <w:rsid w:val="004A5F1F"/>
    <w:rsid w:val="004A7681"/>
    <w:rsid w:val="004C5A98"/>
    <w:rsid w:val="004D4300"/>
    <w:rsid w:val="004E2111"/>
    <w:rsid w:val="004F6640"/>
    <w:rsid w:val="00500E49"/>
    <w:rsid w:val="00513AFE"/>
    <w:rsid w:val="00536AF6"/>
    <w:rsid w:val="00545001"/>
    <w:rsid w:val="0054780B"/>
    <w:rsid w:val="00552471"/>
    <w:rsid w:val="00553FD0"/>
    <w:rsid w:val="005630EE"/>
    <w:rsid w:val="00563FF0"/>
    <w:rsid w:val="00571FD7"/>
    <w:rsid w:val="00573F3A"/>
    <w:rsid w:val="005830F0"/>
    <w:rsid w:val="005917B9"/>
    <w:rsid w:val="00592903"/>
    <w:rsid w:val="0059405E"/>
    <w:rsid w:val="005A1780"/>
    <w:rsid w:val="005A1E09"/>
    <w:rsid w:val="005A457D"/>
    <w:rsid w:val="005A6D91"/>
    <w:rsid w:val="005A766C"/>
    <w:rsid w:val="005C1C11"/>
    <w:rsid w:val="005C1C16"/>
    <w:rsid w:val="005C2957"/>
    <w:rsid w:val="005D5F6C"/>
    <w:rsid w:val="005E4577"/>
    <w:rsid w:val="005F3FED"/>
    <w:rsid w:val="005F6667"/>
    <w:rsid w:val="005F6737"/>
    <w:rsid w:val="00602424"/>
    <w:rsid w:val="00607934"/>
    <w:rsid w:val="006105AC"/>
    <w:rsid w:val="00611712"/>
    <w:rsid w:val="006125AD"/>
    <w:rsid w:val="006168E0"/>
    <w:rsid w:val="006231B9"/>
    <w:rsid w:val="00654F23"/>
    <w:rsid w:val="00657D4A"/>
    <w:rsid w:val="00657D7A"/>
    <w:rsid w:val="00674DB0"/>
    <w:rsid w:val="00690767"/>
    <w:rsid w:val="00694809"/>
    <w:rsid w:val="00695487"/>
    <w:rsid w:val="006B1ED7"/>
    <w:rsid w:val="006E58F4"/>
    <w:rsid w:val="006E6B9F"/>
    <w:rsid w:val="007000DE"/>
    <w:rsid w:val="0070251F"/>
    <w:rsid w:val="007051CD"/>
    <w:rsid w:val="007059E1"/>
    <w:rsid w:val="00707D64"/>
    <w:rsid w:val="007105E5"/>
    <w:rsid w:val="00713540"/>
    <w:rsid w:val="00715992"/>
    <w:rsid w:val="00750AE5"/>
    <w:rsid w:val="00751ECD"/>
    <w:rsid w:val="00761B05"/>
    <w:rsid w:val="00762B27"/>
    <w:rsid w:val="007663F6"/>
    <w:rsid w:val="00766EFE"/>
    <w:rsid w:val="00781675"/>
    <w:rsid w:val="007843A6"/>
    <w:rsid w:val="00791656"/>
    <w:rsid w:val="007A41D5"/>
    <w:rsid w:val="007B4269"/>
    <w:rsid w:val="007C6491"/>
    <w:rsid w:val="007F0BF1"/>
    <w:rsid w:val="00802279"/>
    <w:rsid w:val="008036EF"/>
    <w:rsid w:val="0081238D"/>
    <w:rsid w:val="0081688C"/>
    <w:rsid w:val="00820828"/>
    <w:rsid w:val="00824983"/>
    <w:rsid w:val="008254CB"/>
    <w:rsid w:val="00836EBE"/>
    <w:rsid w:val="00843D82"/>
    <w:rsid w:val="008469C5"/>
    <w:rsid w:val="00847386"/>
    <w:rsid w:val="0085042A"/>
    <w:rsid w:val="008534BC"/>
    <w:rsid w:val="0085491B"/>
    <w:rsid w:val="00854F56"/>
    <w:rsid w:val="00861A93"/>
    <w:rsid w:val="00861D15"/>
    <w:rsid w:val="008620B4"/>
    <w:rsid w:val="00875184"/>
    <w:rsid w:val="00890061"/>
    <w:rsid w:val="008B44A0"/>
    <w:rsid w:val="008C3C83"/>
    <w:rsid w:val="008C7EF7"/>
    <w:rsid w:val="008E18C1"/>
    <w:rsid w:val="008F2511"/>
    <w:rsid w:val="008F6C61"/>
    <w:rsid w:val="0091062C"/>
    <w:rsid w:val="009310DD"/>
    <w:rsid w:val="009311A5"/>
    <w:rsid w:val="0093392B"/>
    <w:rsid w:val="0093424B"/>
    <w:rsid w:val="00941A94"/>
    <w:rsid w:val="00942B1F"/>
    <w:rsid w:val="00950E5A"/>
    <w:rsid w:val="009544A1"/>
    <w:rsid w:val="009558AE"/>
    <w:rsid w:val="00960D48"/>
    <w:rsid w:val="00962809"/>
    <w:rsid w:val="0097723A"/>
    <w:rsid w:val="00992458"/>
    <w:rsid w:val="009A0EDD"/>
    <w:rsid w:val="009A1D01"/>
    <w:rsid w:val="009A7B77"/>
    <w:rsid w:val="009B44F3"/>
    <w:rsid w:val="009C0785"/>
    <w:rsid w:val="009D1373"/>
    <w:rsid w:val="009D358C"/>
    <w:rsid w:val="009D49C3"/>
    <w:rsid w:val="009D739A"/>
    <w:rsid w:val="00A013AF"/>
    <w:rsid w:val="00A01B8D"/>
    <w:rsid w:val="00A03A9C"/>
    <w:rsid w:val="00A16A74"/>
    <w:rsid w:val="00A37E24"/>
    <w:rsid w:val="00A428EC"/>
    <w:rsid w:val="00A51A63"/>
    <w:rsid w:val="00A51F6C"/>
    <w:rsid w:val="00A52153"/>
    <w:rsid w:val="00A556B1"/>
    <w:rsid w:val="00A55897"/>
    <w:rsid w:val="00A558D7"/>
    <w:rsid w:val="00A83BDF"/>
    <w:rsid w:val="00A873AE"/>
    <w:rsid w:val="00A92D04"/>
    <w:rsid w:val="00A95B1A"/>
    <w:rsid w:val="00AA0450"/>
    <w:rsid w:val="00AA6353"/>
    <w:rsid w:val="00AB7699"/>
    <w:rsid w:val="00AB77B1"/>
    <w:rsid w:val="00AB7849"/>
    <w:rsid w:val="00AD1590"/>
    <w:rsid w:val="00AD5707"/>
    <w:rsid w:val="00AD7662"/>
    <w:rsid w:val="00AE4920"/>
    <w:rsid w:val="00AF5821"/>
    <w:rsid w:val="00B10C11"/>
    <w:rsid w:val="00B355EB"/>
    <w:rsid w:val="00B434D6"/>
    <w:rsid w:val="00B47465"/>
    <w:rsid w:val="00B5157C"/>
    <w:rsid w:val="00B5260D"/>
    <w:rsid w:val="00B53830"/>
    <w:rsid w:val="00B5537C"/>
    <w:rsid w:val="00B55B01"/>
    <w:rsid w:val="00B63899"/>
    <w:rsid w:val="00B65723"/>
    <w:rsid w:val="00B800AD"/>
    <w:rsid w:val="00B91326"/>
    <w:rsid w:val="00B91CE5"/>
    <w:rsid w:val="00B92BE6"/>
    <w:rsid w:val="00B93B33"/>
    <w:rsid w:val="00B93F33"/>
    <w:rsid w:val="00B940E7"/>
    <w:rsid w:val="00B96845"/>
    <w:rsid w:val="00BA430B"/>
    <w:rsid w:val="00BA6958"/>
    <w:rsid w:val="00BA78F6"/>
    <w:rsid w:val="00BB5930"/>
    <w:rsid w:val="00BC26D8"/>
    <w:rsid w:val="00BC5143"/>
    <w:rsid w:val="00BE46E9"/>
    <w:rsid w:val="00BF34D3"/>
    <w:rsid w:val="00BF38E6"/>
    <w:rsid w:val="00BF5189"/>
    <w:rsid w:val="00BF7438"/>
    <w:rsid w:val="00BF7DD6"/>
    <w:rsid w:val="00C13D89"/>
    <w:rsid w:val="00C27543"/>
    <w:rsid w:val="00C40929"/>
    <w:rsid w:val="00C539F7"/>
    <w:rsid w:val="00C540E8"/>
    <w:rsid w:val="00C54C04"/>
    <w:rsid w:val="00C65132"/>
    <w:rsid w:val="00C83B8C"/>
    <w:rsid w:val="00C8678C"/>
    <w:rsid w:val="00C91A34"/>
    <w:rsid w:val="00C97ECB"/>
    <w:rsid w:val="00CA7EFE"/>
    <w:rsid w:val="00CB0AF1"/>
    <w:rsid w:val="00CB24A8"/>
    <w:rsid w:val="00CB453B"/>
    <w:rsid w:val="00CC10D6"/>
    <w:rsid w:val="00CC2796"/>
    <w:rsid w:val="00CC4B60"/>
    <w:rsid w:val="00CC7C35"/>
    <w:rsid w:val="00CD71D8"/>
    <w:rsid w:val="00CF2437"/>
    <w:rsid w:val="00CF5DEC"/>
    <w:rsid w:val="00D07C86"/>
    <w:rsid w:val="00D11E90"/>
    <w:rsid w:val="00D13C4E"/>
    <w:rsid w:val="00D22416"/>
    <w:rsid w:val="00D301D4"/>
    <w:rsid w:val="00D3651D"/>
    <w:rsid w:val="00D37961"/>
    <w:rsid w:val="00D460BD"/>
    <w:rsid w:val="00D61313"/>
    <w:rsid w:val="00D83943"/>
    <w:rsid w:val="00D843A4"/>
    <w:rsid w:val="00D849E6"/>
    <w:rsid w:val="00D878EA"/>
    <w:rsid w:val="00D90AD8"/>
    <w:rsid w:val="00D91DE0"/>
    <w:rsid w:val="00DA37DF"/>
    <w:rsid w:val="00DA6C29"/>
    <w:rsid w:val="00DB5BD7"/>
    <w:rsid w:val="00DB70D0"/>
    <w:rsid w:val="00DB7A6D"/>
    <w:rsid w:val="00DC7158"/>
    <w:rsid w:val="00DD0481"/>
    <w:rsid w:val="00DD170F"/>
    <w:rsid w:val="00DD1DBD"/>
    <w:rsid w:val="00DD64E1"/>
    <w:rsid w:val="00DF0C42"/>
    <w:rsid w:val="00DF27C3"/>
    <w:rsid w:val="00DF36B4"/>
    <w:rsid w:val="00E01364"/>
    <w:rsid w:val="00E1429F"/>
    <w:rsid w:val="00E206E6"/>
    <w:rsid w:val="00E2136B"/>
    <w:rsid w:val="00E339E6"/>
    <w:rsid w:val="00E37581"/>
    <w:rsid w:val="00E47283"/>
    <w:rsid w:val="00E511DB"/>
    <w:rsid w:val="00E54366"/>
    <w:rsid w:val="00E67D94"/>
    <w:rsid w:val="00E92CD1"/>
    <w:rsid w:val="00E9763A"/>
    <w:rsid w:val="00EC2BF6"/>
    <w:rsid w:val="00EC71E0"/>
    <w:rsid w:val="00ED2FC1"/>
    <w:rsid w:val="00ED4367"/>
    <w:rsid w:val="00ED6A36"/>
    <w:rsid w:val="00EE2F07"/>
    <w:rsid w:val="00EE2FBA"/>
    <w:rsid w:val="00EE4B66"/>
    <w:rsid w:val="00EF1F4A"/>
    <w:rsid w:val="00F06E7F"/>
    <w:rsid w:val="00F22C6F"/>
    <w:rsid w:val="00F23E27"/>
    <w:rsid w:val="00F240AA"/>
    <w:rsid w:val="00F26775"/>
    <w:rsid w:val="00F454DA"/>
    <w:rsid w:val="00F5488C"/>
    <w:rsid w:val="00F55010"/>
    <w:rsid w:val="00F604A6"/>
    <w:rsid w:val="00F6211E"/>
    <w:rsid w:val="00F800AB"/>
    <w:rsid w:val="00F815DF"/>
    <w:rsid w:val="00F85C89"/>
    <w:rsid w:val="00F91DEC"/>
    <w:rsid w:val="00F9278B"/>
    <w:rsid w:val="00F96228"/>
    <w:rsid w:val="00FA0F0D"/>
    <w:rsid w:val="00FC07C0"/>
    <w:rsid w:val="00FC112C"/>
    <w:rsid w:val="00FC7EA9"/>
    <w:rsid w:val="00FD3AE5"/>
    <w:rsid w:val="00FE1747"/>
    <w:rsid w:val="00FE3C77"/>
    <w:rsid w:val="00FE3F29"/>
    <w:rsid w:val="00FF2086"/>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5681907"/>
  <w15:docId w15:val="{633AB236-8236-452D-8EA7-C8657572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D04"/>
    <w:rPr>
      <w:rFonts w:eastAsia="ＭＳ ゴシック"/>
      <w:kern w:val="2"/>
      <w:sz w:val="22"/>
      <w:szCs w:val="24"/>
    </w:rPr>
  </w:style>
  <w:style w:type="paragraph" w:styleId="1">
    <w:name w:val="heading 1"/>
    <w:basedOn w:val="a"/>
    <w:next w:val="a"/>
    <w:link w:val="10"/>
    <w:uiPriority w:val="9"/>
    <w:qFormat/>
    <w:rsid w:val="004A5F1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65723"/>
    <w:pPr>
      <w:adjustRightInd w:val="0"/>
      <w:spacing w:line="360" w:lineRule="atLeast"/>
      <w:ind w:left="216" w:right="-28"/>
      <w:textAlignment w:val="baseline"/>
    </w:pPr>
    <w:rPr>
      <w:kern w:val="0"/>
      <w:sz w:val="21"/>
      <w:szCs w:val="20"/>
    </w:rPr>
  </w:style>
  <w:style w:type="character" w:styleId="a4">
    <w:name w:val="Hyperlink"/>
    <w:rsid w:val="00B65723"/>
    <w:rPr>
      <w:color w:val="0000FF"/>
      <w:u w:val="single"/>
    </w:rPr>
  </w:style>
  <w:style w:type="paragraph" w:styleId="a5">
    <w:name w:val="header"/>
    <w:basedOn w:val="a"/>
    <w:link w:val="a6"/>
    <w:uiPriority w:val="99"/>
    <w:unhideWhenUsed/>
    <w:rsid w:val="0006247C"/>
    <w:pPr>
      <w:tabs>
        <w:tab w:val="center" w:pos="4252"/>
        <w:tab w:val="right" w:pos="8504"/>
      </w:tabs>
      <w:snapToGrid w:val="0"/>
    </w:pPr>
  </w:style>
  <w:style w:type="character" w:customStyle="1" w:styleId="a6">
    <w:name w:val="ヘッダー (文字)"/>
    <w:link w:val="a5"/>
    <w:uiPriority w:val="99"/>
    <w:rsid w:val="0006247C"/>
    <w:rPr>
      <w:rFonts w:eastAsia="ＭＳ ゴシック"/>
      <w:kern w:val="2"/>
      <w:sz w:val="22"/>
      <w:szCs w:val="24"/>
    </w:rPr>
  </w:style>
  <w:style w:type="paragraph" w:styleId="a7">
    <w:name w:val="footer"/>
    <w:basedOn w:val="a"/>
    <w:link w:val="a8"/>
    <w:uiPriority w:val="99"/>
    <w:unhideWhenUsed/>
    <w:rsid w:val="0006247C"/>
    <w:pPr>
      <w:tabs>
        <w:tab w:val="center" w:pos="4252"/>
        <w:tab w:val="right" w:pos="8504"/>
      </w:tabs>
      <w:snapToGrid w:val="0"/>
    </w:pPr>
  </w:style>
  <w:style w:type="character" w:customStyle="1" w:styleId="a8">
    <w:name w:val="フッター (文字)"/>
    <w:link w:val="a7"/>
    <w:uiPriority w:val="99"/>
    <w:rsid w:val="0006247C"/>
    <w:rPr>
      <w:rFonts w:eastAsia="ＭＳ ゴシック"/>
      <w:kern w:val="2"/>
      <w:sz w:val="22"/>
      <w:szCs w:val="24"/>
    </w:rPr>
  </w:style>
  <w:style w:type="paragraph" w:styleId="a9">
    <w:name w:val="Balloon Text"/>
    <w:basedOn w:val="a"/>
    <w:link w:val="aa"/>
    <w:uiPriority w:val="99"/>
    <w:semiHidden/>
    <w:unhideWhenUsed/>
    <w:rsid w:val="008B44A0"/>
    <w:rPr>
      <w:rFonts w:ascii="Arial" w:hAnsi="Arial"/>
      <w:sz w:val="18"/>
      <w:szCs w:val="18"/>
    </w:rPr>
  </w:style>
  <w:style w:type="character" w:customStyle="1" w:styleId="aa">
    <w:name w:val="吹き出し (文字)"/>
    <w:link w:val="a9"/>
    <w:uiPriority w:val="99"/>
    <w:semiHidden/>
    <w:rsid w:val="008B44A0"/>
    <w:rPr>
      <w:rFonts w:ascii="Arial" w:eastAsia="ＭＳ ゴシック" w:hAnsi="Arial" w:cs="Times New Roman"/>
      <w:kern w:val="2"/>
      <w:sz w:val="18"/>
      <w:szCs w:val="18"/>
    </w:rPr>
  </w:style>
  <w:style w:type="table" w:styleId="ab">
    <w:name w:val="Table Grid"/>
    <w:basedOn w:val="a1"/>
    <w:uiPriority w:val="39"/>
    <w:rsid w:val="00C539F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620B4"/>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Plain Text"/>
    <w:basedOn w:val="a"/>
    <w:link w:val="ad"/>
    <w:uiPriority w:val="99"/>
    <w:unhideWhenUsed/>
    <w:rsid w:val="00F240AA"/>
    <w:pPr>
      <w:widowControl w:val="0"/>
    </w:pPr>
    <w:rPr>
      <w:rFonts w:ascii="ＭＳ ゴシック" w:hAnsi="Courier New" w:cs="Courier New"/>
      <w:sz w:val="20"/>
      <w:szCs w:val="21"/>
    </w:rPr>
  </w:style>
  <w:style w:type="character" w:customStyle="1" w:styleId="ad">
    <w:name w:val="書式なし (文字)"/>
    <w:basedOn w:val="a0"/>
    <w:link w:val="ac"/>
    <w:uiPriority w:val="99"/>
    <w:rsid w:val="00F240AA"/>
    <w:rPr>
      <w:rFonts w:ascii="ＭＳ ゴシック" w:eastAsia="ＭＳ ゴシック" w:hAnsi="Courier New" w:cs="Courier New"/>
      <w:kern w:val="2"/>
      <w:szCs w:val="21"/>
    </w:rPr>
  </w:style>
  <w:style w:type="character" w:styleId="ae">
    <w:name w:val="annotation reference"/>
    <w:basedOn w:val="a0"/>
    <w:uiPriority w:val="99"/>
    <w:semiHidden/>
    <w:unhideWhenUsed/>
    <w:rsid w:val="00F240AA"/>
    <w:rPr>
      <w:sz w:val="18"/>
      <w:szCs w:val="18"/>
    </w:rPr>
  </w:style>
  <w:style w:type="paragraph" w:styleId="af">
    <w:name w:val="annotation text"/>
    <w:basedOn w:val="a"/>
    <w:link w:val="af0"/>
    <w:uiPriority w:val="99"/>
    <w:semiHidden/>
    <w:unhideWhenUsed/>
    <w:rsid w:val="00F240AA"/>
  </w:style>
  <w:style w:type="character" w:customStyle="1" w:styleId="af0">
    <w:name w:val="コメント文字列 (文字)"/>
    <w:basedOn w:val="a0"/>
    <w:link w:val="af"/>
    <w:uiPriority w:val="99"/>
    <w:semiHidden/>
    <w:rsid w:val="00F240AA"/>
    <w:rPr>
      <w:rFonts w:eastAsia="ＭＳ ゴシック"/>
      <w:kern w:val="2"/>
      <w:sz w:val="22"/>
      <w:szCs w:val="24"/>
    </w:rPr>
  </w:style>
  <w:style w:type="paragraph" w:styleId="af1">
    <w:name w:val="annotation subject"/>
    <w:basedOn w:val="af"/>
    <w:next w:val="af"/>
    <w:link w:val="af2"/>
    <w:uiPriority w:val="99"/>
    <w:semiHidden/>
    <w:unhideWhenUsed/>
    <w:rsid w:val="00F240AA"/>
    <w:rPr>
      <w:b/>
      <w:bCs/>
    </w:rPr>
  </w:style>
  <w:style w:type="character" w:customStyle="1" w:styleId="af2">
    <w:name w:val="コメント内容 (文字)"/>
    <w:basedOn w:val="af0"/>
    <w:link w:val="af1"/>
    <w:uiPriority w:val="99"/>
    <w:semiHidden/>
    <w:rsid w:val="00F240AA"/>
    <w:rPr>
      <w:rFonts w:eastAsia="ＭＳ ゴシック"/>
      <w:b/>
      <w:bCs/>
      <w:kern w:val="2"/>
      <w:sz w:val="22"/>
      <w:szCs w:val="24"/>
    </w:rPr>
  </w:style>
  <w:style w:type="character" w:customStyle="1" w:styleId="10">
    <w:name w:val="見出し 1 (文字)"/>
    <w:basedOn w:val="a0"/>
    <w:link w:val="1"/>
    <w:uiPriority w:val="9"/>
    <w:rsid w:val="004A5F1F"/>
    <w:rPr>
      <w:rFonts w:asciiTheme="majorHAnsi" w:eastAsiaTheme="majorEastAsia" w:hAnsiTheme="majorHAnsi" w:cstheme="majorBidi"/>
      <w:kern w:val="2"/>
      <w:sz w:val="24"/>
      <w:szCs w:val="24"/>
    </w:rPr>
  </w:style>
  <w:style w:type="paragraph" w:styleId="af3">
    <w:name w:val="Revision"/>
    <w:hidden/>
    <w:uiPriority w:val="99"/>
    <w:semiHidden/>
    <w:rsid w:val="00B10C11"/>
    <w:rPr>
      <w:rFonts w:eastAsia="ＭＳ ゴシック"/>
      <w:kern w:val="2"/>
      <w:sz w:val="22"/>
      <w:szCs w:val="24"/>
    </w:rPr>
  </w:style>
  <w:style w:type="paragraph" w:customStyle="1" w:styleId="Default">
    <w:name w:val="Default"/>
    <w:rsid w:val="00F604A6"/>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f4">
    <w:name w:val="Unresolved Mention"/>
    <w:basedOn w:val="a0"/>
    <w:uiPriority w:val="99"/>
    <w:semiHidden/>
    <w:unhideWhenUsed/>
    <w:rsid w:val="00AE4920"/>
    <w:rPr>
      <w:color w:val="605E5C"/>
      <w:shd w:val="clear" w:color="auto" w:fill="E1DFDD"/>
    </w:rPr>
  </w:style>
  <w:style w:type="paragraph" w:styleId="af5">
    <w:name w:val="List Paragraph"/>
    <w:basedOn w:val="a"/>
    <w:uiPriority w:val="34"/>
    <w:qFormat/>
    <w:rsid w:val="00DD0481"/>
    <w:pPr>
      <w:ind w:left="720"/>
      <w:contextualSpacing/>
    </w:pPr>
  </w:style>
  <w:style w:type="character" w:styleId="af6">
    <w:name w:val="FollowedHyperlink"/>
    <w:basedOn w:val="a0"/>
    <w:uiPriority w:val="99"/>
    <w:semiHidden/>
    <w:unhideWhenUsed/>
    <w:rsid w:val="00EE2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2082">
      <w:bodyDiv w:val="1"/>
      <w:marLeft w:val="0"/>
      <w:marRight w:val="0"/>
      <w:marTop w:val="0"/>
      <w:marBottom w:val="0"/>
      <w:divBdr>
        <w:top w:val="none" w:sz="0" w:space="0" w:color="auto"/>
        <w:left w:val="none" w:sz="0" w:space="0" w:color="auto"/>
        <w:bottom w:val="none" w:sz="0" w:space="0" w:color="auto"/>
        <w:right w:val="none" w:sz="0" w:space="0" w:color="auto"/>
      </w:divBdr>
      <w:divsChild>
        <w:div w:id="1394087858">
          <w:marLeft w:val="0"/>
          <w:marRight w:val="0"/>
          <w:marTop w:val="0"/>
          <w:marBottom w:val="0"/>
          <w:divBdr>
            <w:top w:val="none" w:sz="0" w:space="0" w:color="auto"/>
            <w:left w:val="none" w:sz="0" w:space="0" w:color="auto"/>
            <w:bottom w:val="none" w:sz="0" w:space="0" w:color="auto"/>
            <w:right w:val="none" w:sz="0" w:space="0" w:color="auto"/>
          </w:divBdr>
          <w:divsChild>
            <w:div w:id="585573921">
              <w:marLeft w:val="0"/>
              <w:marRight w:val="0"/>
              <w:marTop w:val="0"/>
              <w:marBottom w:val="0"/>
              <w:divBdr>
                <w:top w:val="none" w:sz="0" w:space="0" w:color="auto"/>
                <w:left w:val="none" w:sz="0" w:space="0" w:color="auto"/>
                <w:bottom w:val="none" w:sz="0" w:space="0" w:color="auto"/>
                <w:right w:val="none" w:sz="0" w:space="0" w:color="auto"/>
              </w:divBdr>
              <w:divsChild>
                <w:div w:id="725108115">
                  <w:marLeft w:val="0"/>
                  <w:marRight w:val="0"/>
                  <w:marTop w:val="0"/>
                  <w:marBottom w:val="0"/>
                  <w:divBdr>
                    <w:top w:val="none" w:sz="0" w:space="0" w:color="auto"/>
                    <w:left w:val="none" w:sz="0" w:space="0" w:color="auto"/>
                    <w:bottom w:val="none" w:sz="0" w:space="0" w:color="auto"/>
                    <w:right w:val="none" w:sz="0" w:space="0" w:color="auto"/>
                  </w:divBdr>
                  <w:divsChild>
                    <w:div w:id="5782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74818">
      <w:bodyDiv w:val="1"/>
      <w:marLeft w:val="0"/>
      <w:marRight w:val="0"/>
      <w:marTop w:val="0"/>
      <w:marBottom w:val="0"/>
      <w:divBdr>
        <w:top w:val="none" w:sz="0" w:space="0" w:color="auto"/>
        <w:left w:val="none" w:sz="0" w:space="0" w:color="auto"/>
        <w:bottom w:val="none" w:sz="0" w:space="0" w:color="auto"/>
        <w:right w:val="none" w:sz="0" w:space="0" w:color="auto"/>
      </w:divBdr>
    </w:div>
    <w:div w:id="1019626642">
      <w:bodyDiv w:val="1"/>
      <w:marLeft w:val="0"/>
      <w:marRight w:val="0"/>
      <w:marTop w:val="0"/>
      <w:marBottom w:val="0"/>
      <w:divBdr>
        <w:top w:val="none" w:sz="0" w:space="0" w:color="auto"/>
        <w:left w:val="none" w:sz="0" w:space="0" w:color="auto"/>
        <w:bottom w:val="none" w:sz="0" w:space="0" w:color="auto"/>
        <w:right w:val="none" w:sz="0" w:space="0" w:color="auto"/>
      </w:divBdr>
      <w:divsChild>
        <w:div w:id="1929997698">
          <w:marLeft w:val="0"/>
          <w:marRight w:val="0"/>
          <w:marTop w:val="0"/>
          <w:marBottom w:val="0"/>
          <w:divBdr>
            <w:top w:val="none" w:sz="0" w:space="0" w:color="auto"/>
            <w:left w:val="none" w:sz="0" w:space="0" w:color="auto"/>
            <w:bottom w:val="none" w:sz="0" w:space="0" w:color="auto"/>
            <w:right w:val="none" w:sz="0" w:space="0" w:color="auto"/>
          </w:divBdr>
          <w:divsChild>
            <w:div w:id="933320039">
              <w:marLeft w:val="0"/>
              <w:marRight w:val="0"/>
              <w:marTop w:val="0"/>
              <w:marBottom w:val="0"/>
              <w:divBdr>
                <w:top w:val="none" w:sz="0" w:space="0" w:color="auto"/>
                <w:left w:val="none" w:sz="0" w:space="0" w:color="auto"/>
                <w:bottom w:val="none" w:sz="0" w:space="0" w:color="auto"/>
                <w:right w:val="none" w:sz="0" w:space="0" w:color="auto"/>
              </w:divBdr>
              <w:divsChild>
                <w:div w:id="1620330619">
                  <w:marLeft w:val="0"/>
                  <w:marRight w:val="0"/>
                  <w:marTop w:val="0"/>
                  <w:marBottom w:val="0"/>
                  <w:divBdr>
                    <w:top w:val="none" w:sz="0" w:space="0" w:color="auto"/>
                    <w:left w:val="none" w:sz="0" w:space="0" w:color="auto"/>
                    <w:bottom w:val="none" w:sz="0" w:space="0" w:color="auto"/>
                    <w:right w:val="none" w:sz="0" w:space="0" w:color="auto"/>
                  </w:divBdr>
                  <w:divsChild>
                    <w:div w:id="121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4839">
      <w:bodyDiv w:val="1"/>
      <w:marLeft w:val="0"/>
      <w:marRight w:val="0"/>
      <w:marTop w:val="0"/>
      <w:marBottom w:val="0"/>
      <w:divBdr>
        <w:top w:val="none" w:sz="0" w:space="0" w:color="auto"/>
        <w:left w:val="none" w:sz="0" w:space="0" w:color="auto"/>
        <w:bottom w:val="none" w:sz="0" w:space="0" w:color="auto"/>
        <w:right w:val="none" w:sz="0" w:space="0" w:color="auto"/>
      </w:divBdr>
      <w:divsChild>
        <w:div w:id="315493061">
          <w:marLeft w:val="0"/>
          <w:marRight w:val="0"/>
          <w:marTop w:val="0"/>
          <w:marBottom w:val="0"/>
          <w:divBdr>
            <w:top w:val="none" w:sz="0" w:space="0" w:color="auto"/>
            <w:left w:val="none" w:sz="0" w:space="0" w:color="auto"/>
            <w:bottom w:val="none" w:sz="0" w:space="0" w:color="auto"/>
            <w:right w:val="none" w:sz="0" w:space="0" w:color="auto"/>
          </w:divBdr>
          <w:divsChild>
            <w:div w:id="136774420">
              <w:marLeft w:val="0"/>
              <w:marRight w:val="0"/>
              <w:marTop w:val="0"/>
              <w:marBottom w:val="0"/>
              <w:divBdr>
                <w:top w:val="none" w:sz="0" w:space="0" w:color="auto"/>
                <w:left w:val="none" w:sz="0" w:space="0" w:color="auto"/>
                <w:bottom w:val="none" w:sz="0" w:space="0" w:color="auto"/>
                <w:right w:val="none" w:sz="0" w:space="0" w:color="auto"/>
              </w:divBdr>
              <w:divsChild>
                <w:div w:id="1190148490">
                  <w:marLeft w:val="0"/>
                  <w:marRight w:val="0"/>
                  <w:marTop w:val="300"/>
                  <w:marBottom w:val="300"/>
                  <w:divBdr>
                    <w:top w:val="none" w:sz="0" w:space="0" w:color="auto"/>
                    <w:left w:val="none" w:sz="0" w:space="0" w:color="auto"/>
                    <w:bottom w:val="none" w:sz="0" w:space="0" w:color="auto"/>
                    <w:right w:val="none" w:sz="0" w:space="0" w:color="auto"/>
                  </w:divBdr>
                  <w:divsChild>
                    <w:div w:id="4682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798427">
      <w:bodyDiv w:val="1"/>
      <w:marLeft w:val="0"/>
      <w:marRight w:val="0"/>
      <w:marTop w:val="0"/>
      <w:marBottom w:val="0"/>
      <w:divBdr>
        <w:top w:val="none" w:sz="0" w:space="0" w:color="auto"/>
        <w:left w:val="none" w:sz="0" w:space="0" w:color="auto"/>
        <w:bottom w:val="none" w:sz="0" w:space="0" w:color="auto"/>
        <w:right w:val="none" w:sz="0" w:space="0" w:color="auto"/>
      </w:divBdr>
    </w:div>
    <w:div w:id="1143356011">
      <w:bodyDiv w:val="1"/>
      <w:marLeft w:val="0"/>
      <w:marRight w:val="0"/>
      <w:marTop w:val="0"/>
      <w:marBottom w:val="0"/>
      <w:divBdr>
        <w:top w:val="none" w:sz="0" w:space="0" w:color="auto"/>
        <w:left w:val="none" w:sz="0" w:space="0" w:color="auto"/>
        <w:bottom w:val="none" w:sz="0" w:space="0" w:color="auto"/>
        <w:right w:val="none" w:sz="0" w:space="0" w:color="auto"/>
      </w:divBdr>
    </w:div>
    <w:div w:id="1844123153">
      <w:bodyDiv w:val="1"/>
      <w:marLeft w:val="0"/>
      <w:marRight w:val="0"/>
      <w:marTop w:val="0"/>
      <w:marBottom w:val="0"/>
      <w:divBdr>
        <w:top w:val="none" w:sz="0" w:space="0" w:color="auto"/>
        <w:left w:val="none" w:sz="0" w:space="0" w:color="auto"/>
        <w:bottom w:val="none" w:sz="0" w:space="0" w:color="auto"/>
        <w:right w:val="none" w:sz="0" w:space="0" w:color="auto"/>
      </w:divBdr>
    </w:div>
    <w:div w:id="1901093930">
      <w:bodyDiv w:val="1"/>
      <w:marLeft w:val="0"/>
      <w:marRight w:val="0"/>
      <w:marTop w:val="0"/>
      <w:marBottom w:val="0"/>
      <w:divBdr>
        <w:top w:val="none" w:sz="0" w:space="0" w:color="auto"/>
        <w:left w:val="none" w:sz="0" w:space="0" w:color="auto"/>
        <w:bottom w:val="none" w:sz="0" w:space="0" w:color="auto"/>
        <w:right w:val="none" w:sz="0" w:space="0" w:color="auto"/>
      </w:divBdr>
      <w:divsChild>
        <w:div w:id="1703477801">
          <w:marLeft w:val="0"/>
          <w:marRight w:val="0"/>
          <w:marTop w:val="0"/>
          <w:marBottom w:val="0"/>
          <w:divBdr>
            <w:top w:val="none" w:sz="0" w:space="0" w:color="auto"/>
            <w:left w:val="none" w:sz="0" w:space="0" w:color="auto"/>
            <w:bottom w:val="none" w:sz="0" w:space="0" w:color="auto"/>
            <w:right w:val="none" w:sz="0" w:space="0" w:color="auto"/>
          </w:divBdr>
          <w:divsChild>
            <w:div w:id="2093047494">
              <w:marLeft w:val="0"/>
              <w:marRight w:val="0"/>
              <w:marTop w:val="0"/>
              <w:marBottom w:val="0"/>
              <w:divBdr>
                <w:top w:val="none" w:sz="0" w:space="0" w:color="auto"/>
                <w:left w:val="none" w:sz="0" w:space="0" w:color="auto"/>
                <w:bottom w:val="none" w:sz="0" w:space="0" w:color="auto"/>
                <w:right w:val="none" w:sz="0" w:space="0" w:color="auto"/>
              </w:divBdr>
              <w:divsChild>
                <w:div w:id="70467428">
                  <w:marLeft w:val="0"/>
                  <w:marRight w:val="0"/>
                  <w:marTop w:val="0"/>
                  <w:marBottom w:val="0"/>
                  <w:divBdr>
                    <w:top w:val="none" w:sz="0" w:space="0" w:color="auto"/>
                    <w:left w:val="none" w:sz="0" w:space="0" w:color="auto"/>
                    <w:bottom w:val="none" w:sz="0" w:space="0" w:color="auto"/>
                    <w:right w:val="none" w:sz="0" w:space="0" w:color="auto"/>
                  </w:divBdr>
                  <w:divsChild>
                    <w:div w:id="18383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bit.ly/3xU966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siba.or.jp/pdf/web_user_policy.pd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B7061-3C52-43C1-9AEF-32829EF0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647</Words>
  <Characters>516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日時：平成２０年７月２３日（水）　９：３０～１７：００</vt:lpstr>
      <vt:lpstr>日時：平成２０年７月２３日（水）　９：３０～１７：００</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日時：平成２０年７月２３日（水）　９：３０～１７：００</dc:title>
  <dc:creator>MM</dc:creator>
  <cp:lastModifiedBy>静岡県国際経済振興会 SIBA</cp:lastModifiedBy>
  <cp:revision>2</cp:revision>
  <cp:lastPrinted>2021-05-12T07:32:00Z</cp:lastPrinted>
  <dcterms:created xsi:type="dcterms:W3CDTF">2021-05-12T07:32:00Z</dcterms:created>
  <dcterms:modified xsi:type="dcterms:W3CDTF">2021-05-12T07:32:00Z</dcterms:modified>
</cp:coreProperties>
</file>